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4B" w:rsidRPr="00DC023E" w:rsidRDefault="002D094B" w:rsidP="00DC023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DC023E">
        <w:rPr>
          <w:rFonts w:ascii="Arial" w:eastAsia="Times New Roman" w:hAnsi="Arial" w:cs="Arial"/>
          <w:b/>
          <w:bCs/>
          <w:lang w:eastAsia="pl-PL"/>
        </w:rPr>
        <w:t xml:space="preserve">Agencja wypłaca pomoc </w:t>
      </w:r>
      <w:proofErr w:type="spellStart"/>
      <w:r w:rsidRPr="00DC023E">
        <w:rPr>
          <w:rFonts w:ascii="Arial" w:eastAsia="Times New Roman" w:hAnsi="Arial" w:cs="Arial"/>
          <w:b/>
          <w:bCs/>
          <w:lang w:eastAsia="pl-PL"/>
        </w:rPr>
        <w:t>covidową</w:t>
      </w:r>
      <w:proofErr w:type="spellEnd"/>
      <w:r w:rsidRPr="00DC023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86EB0">
        <w:rPr>
          <w:rFonts w:ascii="Arial" w:eastAsia="Times New Roman" w:hAnsi="Arial" w:cs="Arial"/>
          <w:b/>
          <w:bCs/>
          <w:lang w:eastAsia="pl-PL"/>
        </w:rPr>
        <w:t xml:space="preserve">z PROW </w:t>
      </w:r>
      <w:r w:rsidRPr="00DC023E">
        <w:rPr>
          <w:rFonts w:ascii="Arial" w:eastAsia="Times New Roman" w:hAnsi="Arial" w:cs="Arial"/>
          <w:b/>
          <w:bCs/>
          <w:lang w:eastAsia="pl-PL"/>
        </w:rPr>
        <w:t>i „chryzantemową”</w:t>
      </w:r>
    </w:p>
    <w:p w:rsidR="00A95167" w:rsidRPr="00DC023E" w:rsidRDefault="002D094B" w:rsidP="00DC02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023E">
        <w:rPr>
          <w:rFonts w:ascii="Arial" w:eastAsia="Times New Roman" w:hAnsi="Arial" w:cs="Arial"/>
          <w:b/>
          <w:bCs/>
          <w:lang w:eastAsia="pl-PL"/>
        </w:rPr>
        <w:t xml:space="preserve">Trwają wypłaty </w:t>
      </w:r>
      <w:r w:rsidR="00DA7E9A" w:rsidRPr="00DC023E">
        <w:rPr>
          <w:rFonts w:ascii="Arial" w:eastAsia="Times New Roman" w:hAnsi="Arial" w:cs="Arial"/>
          <w:b/>
          <w:bCs/>
          <w:lang w:eastAsia="pl-PL"/>
        </w:rPr>
        <w:t>pieniędzy</w:t>
      </w:r>
      <w:r w:rsidRPr="00DC023E">
        <w:rPr>
          <w:rFonts w:ascii="Arial" w:eastAsia="Times New Roman" w:hAnsi="Arial" w:cs="Arial"/>
          <w:b/>
          <w:bCs/>
          <w:lang w:eastAsia="pl-PL"/>
        </w:rPr>
        <w:t xml:space="preserve"> dla gospodarstw</w:t>
      </w:r>
      <w:r w:rsidR="00DC023E">
        <w:rPr>
          <w:rFonts w:ascii="Arial" w:eastAsia="Times New Roman" w:hAnsi="Arial" w:cs="Arial"/>
          <w:b/>
          <w:bCs/>
          <w:lang w:eastAsia="pl-PL"/>
        </w:rPr>
        <w:t xml:space="preserve"> rolnych</w:t>
      </w:r>
      <w:r w:rsidRPr="00DC023E">
        <w:rPr>
          <w:rFonts w:ascii="Arial" w:eastAsia="Times New Roman" w:hAnsi="Arial" w:cs="Arial"/>
          <w:b/>
          <w:bCs/>
          <w:lang w:eastAsia="pl-PL"/>
        </w:rPr>
        <w:t xml:space="preserve"> szczególnie dotkniętych kryzysem COVID-19 oraz sprzedawców chryzantem, którzy z powodu pandemii </w:t>
      </w:r>
      <w:r w:rsidR="00A95167" w:rsidRPr="00DC023E">
        <w:rPr>
          <w:rFonts w:ascii="Arial" w:eastAsia="Times New Roman" w:hAnsi="Arial" w:cs="Arial"/>
          <w:b/>
          <w:bCs/>
          <w:lang w:eastAsia="pl-PL"/>
        </w:rPr>
        <w:t xml:space="preserve">i nakazu zamknięcia cmentarzy </w:t>
      </w:r>
      <w:r w:rsidRPr="00DC023E">
        <w:rPr>
          <w:rFonts w:ascii="Arial" w:eastAsia="Times New Roman" w:hAnsi="Arial" w:cs="Arial"/>
          <w:b/>
          <w:bCs/>
          <w:lang w:eastAsia="pl-PL"/>
        </w:rPr>
        <w:t xml:space="preserve">nie mogli </w:t>
      </w:r>
      <w:r w:rsidR="0084542E">
        <w:rPr>
          <w:rFonts w:ascii="Arial" w:eastAsia="Times New Roman" w:hAnsi="Arial" w:cs="Arial"/>
          <w:b/>
          <w:bCs/>
          <w:lang w:eastAsia="pl-PL"/>
        </w:rPr>
        <w:t>sprzedać</w:t>
      </w:r>
      <w:r w:rsidRPr="00DC023E">
        <w:rPr>
          <w:rFonts w:ascii="Arial" w:eastAsia="Times New Roman" w:hAnsi="Arial" w:cs="Arial"/>
          <w:b/>
          <w:bCs/>
          <w:lang w:eastAsia="pl-PL"/>
        </w:rPr>
        <w:t xml:space="preserve"> kwiatów. </w:t>
      </w:r>
      <w:r w:rsidR="00A95167" w:rsidRPr="00DC023E">
        <w:rPr>
          <w:rFonts w:ascii="Arial" w:eastAsia="Times New Roman" w:hAnsi="Arial" w:cs="Arial"/>
          <w:b/>
          <w:bCs/>
          <w:lang w:eastAsia="pl-PL"/>
        </w:rPr>
        <w:t>- Wszyscy, którzy wystąpili o taką pomoc, otrzymają pieniądze do końca bieżącego roku – podkreśla Halina Szymańska, prezes A</w:t>
      </w:r>
      <w:r w:rsidR="00DC023E">
        <w:rPr>
          <w:rFonts w:ascii="Arial" w:eastAsia="Times New Roman" w:hAnsi="Arial" w:cs="Arial"/>
          <w:b/>
          <w:bCs/>
          <w:lang w:eastAsia="pl-PL"/>
        </w:rPr>
        <w:t xml:space="preserve">gencji </w:t>
      </w:r>
      <w:r w:rsidR="00A95167" w:rsidRPr="00DC023E">
        <w:rPr>
          <w:rFonts w:ascii="Arial" w:eastAsia="Times New Roman" w:hAnsi="Arial" w:cs="Arial"/>
          <w:b/>
          <w:bCs/>
          <w:lang w:eastAsia="pl-PL"/>
        </w:rPr>
        <w:t>R</w:t>
      </w:r>
      <w:r w:rsidR="00DC023E">
        <w:rPr>
          <w:rFonts w:ascii="Arial" w:eastAsia="Times New Roman" w:hAnsi="Arial" w:cs="Arial"/>
          <w:b/>
          <w:bCs/>
          <w:lang w:eastAsia="pl-PL"/>
        </w:rPr>
        <w:t xml:space="preserve">estrukturyzacji </w:t>
      </w:r>
      <w:r w:rsidR="00A95167" w:rsidRPr="00DC023E">
        <w:rPr>
          <w:rFonts w:ascii="Arial" w:eastAsia="Times New Roman" w:hAnsi="Arial" w:cs="Arial"/>
          <w:b/>
          <w:bCs/>
          <w:lang w:eastAsia="pl-PL"/>
        </w:rPr>
        <w:t>i</w:t>
      </w:r>
      <w:r w:rsidR="00DC023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95167" w:rsidRPr="00DC023E">
        <w:rPr>
          <w:rFonts w:ascii="Arial" w:eastAsia="Times New Roman" w:hAnsi="Arial" w:cs="Arial"/>
          <w:b/>
          <w:bCs/>
          <w:lang w:eastAsia="pl-PL"/>
        </w:rPr>
        <w:t>M</w:t>
      </w:r>
      <w:r w:rsidR="00DC023E">
        <w:rPr>
          <w:rFonts w:ascii="Arial" w:eastAsia="Times New Roman" w:hAnsi="Arial" w:cs="Arial"/>
          <w:b/>
          <w:bCs/>
          <w:lang w:eastAsia="pl-PL"/>
        </w:rPr>
        <w:t xml:space="preserve">odernizacji </w:t>
      </w:r>
      <w:r w:rsidR="00A95167" w:rsidRPr="00DC023E">
        <w:rPr>
          <w:rFonts w:ascii="Arial" w:eastAsia="Times New Roman" w:hAnsi="Arial" w:cs="Arial"/>
          <w:b/>
          <w:bCs/>
          <w:lang w:eastAsia="pl-PL"/>
        </w:rPr>
        <w:t>R</w:t>
      </w:r>
      <w:r w:rsidR="00DC023E">
        <w:rPr>
          <w:rFonts w:ascii="Arial" w:eastAsia="Times New Roman" w:hAnsi="Arial" w:cs="Arial"/>
          <w:b/>
          <w:bCs/>
          <w:lang w:eastAsia="pl-PL"/>
        </w:rPr>
        <w:t>olnictwa</w:t>
      </w:r>
      <w:r w:rsidR="00A95167" w:rsidRPr="00DC023E">
        <w:rPr>
          <w:rFonts w:ascii="Arial" w:eastAsia="Times New Roman" w:hAnsi="Arial" w:cs="Arial"/>
          <w:b/>
          <w:bCs/>
          <w:lang w:eastAsia="pl-PL"/>
        </w:rPr>
        <w:t>.</w:t>
      </w:r>
    </w:p>
    <w:p w:rsidR="002D094B" w:rsidRPr="00790642" w:rsidRDefault="00790642" w:rsidP="00DC023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790642">
        <w:rPr>
          <w:rFonts w:ascii="Arial" w:hAnsi="Arial" w:cs="Arial"/>
          <w:b/>
          <w:bCs/>
        </w:rPr>
        <w:t>Ponad 180 tys. rolników</w:t>
      </w:r>
      <w:r w:rsidRPr="00790642">
        <w:rPr>
          <w:rFonts w:ascii="Arial" w:hAnsi="Arial" w:cs="Arial"/>
          <w:bCs/>
        </w:rPr>
        <w:t xml:space="preserve">, </w:t>
      </w:r>
      <w:r w:rsidRPr="00DC023E">
        <w:rPr>
          <w:rFonts w:ascii="Arial" w:eastAsia="Times New Roman" w:hAnsi="Arial" w:cs="Arial"/>
          <w:lang w:eastAsia="pl-PL"/>
        </w:rPr>
        <w:t>których gospodarstwa szczególnie ucierpiały w wyniku pandemii,</w:t>
      </w:r>
      <w:r w:rsidR="00C47041">
        <w:rPr>
          <w:rFonts w:ascii="Arial" w:eastAsia="Times New Roman" w:hAnsi="Arial" w:cs="Arial"/>
          <w:lang w:eastAsia="pl-PL"/>
        </w:rPr>
        <w:br/>
      </w:r>
      <w:r w:rsidRPr="00DC023E">
        <w:rPr>
          <w:rFonts w:ascii="Arial" w:eastAsia="Times New Roman" w:hAnsi="Arial" w:cs="Arial"/>
          <w:lang w:eastAsia="pl-PL"/>
        </w:rPr>
        <w:t>a którzy w terminie 9 września -7 października 2020 r. złożyli w ARiMR wnioski</w:t>
      </w:r>
      <w:r>
        <w:rPr>
          <w:rFonts w:ascii="Arial" w:eastAsia="Times New Roman" w:hAnsi="Arial" w:cs="Arial"/>
          <w:lang w:eastAsia="pl-PL"/>
        </w:rPr>
        <w:t xml:space="preserve"> o tzw. </w:t>
      </w:r>
      <w:r w:rsidR="0084542E">
        <w:rPr>
          <w:rFonts w:ascii="Arial" w:eastAsia="Times New Roman" w:hAnsi="Arial" w:cs="Arial"/>
          <w:lang w:eastAsia="pl-PL"/>
        </w:rPr>
        <w:t>pomoc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covidow</w:t>
      </w:r>
      <w:r w:rsidR="0084542E">
        <w:rPr>
          <w:rFonts w:ascii="Arial" w:eastAsia="Times New Roman" w:hAnsi="Arial" w:cs="Arial"/>
          <w:lang w:eastAsia="pl-PL"/>
        </w:rPr>
        <w:t>ą</w:t>
      </w:r>
      <w:proofErr w:type="spellEnd"/>
      <w:r>
        <w:rPr>
          <w:rFonts w:ascii="Arial" w:eastAsia="Times New Roman" w:hAnsi="Arial" w:cs="Arial"/>
          <w:lang w:eastAsia="pl-PL"/>
        </w:rPr>
        <w:t>, finansowan</w:t>
      </w:r>
      <w:r w:rsidR="0084542E"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lang w:eastAsia="pl-PL"/>
        </w:rPr>
        <w:t xml:space="preserve"> z </w:t>
      </w:r>
      <w:r w:rsidRPr="00790642">
        <w:rPr>
          <w:rFonts w:ascii="Arial" w:hAnsi="Arial" w:cs="Arial"/>
          <w:bCs/>
        </w:rPr>
        <w:t>budżetu PROW na lata 2014-2020</w:t>
      </w:r>
      <w:r>
        <w:rPr>
          <w:rFonts w:ascii="Arial" w:hAnsi="Arial" w:cs="Arial"/>
          <w:bCs/>
        </w:rPr>
        <w:t>,</w:t>
      </w:r>
      <w:r w:rsidRPr="00790642">
        <w:rPr>
          <w:rFonts w:ascii="Arial" w:hAnsi="Arial" w:cs="Arial"/>
          <w:bCs/>
        </w:rPr>
        <w:t xml:space="preserve"> otrzyma </w:t>
      </w:r>
      <w:r w:rsidRPr="00DC023E">
        <w:rPr>
          <w:rFonts w:ascii="Arial" w:eastAsia="Times New Roman" w:hAnsi="Arial" w:cs="Arial"/>
          <w:lang w:eastAsia="pl-PL"/>
        </w:rPr>
        <w:t xml:space="preserve">wsparcie w łącznej wysokości </w:t>
      </w:r>
      <w:r w:rsidRPr="00DC023E">
        <w:rPr>
          <w:rFonts w:ascii="Arial" w:eastAsia="Times New Roman" w:hAnsi="Arial" w:cs="Arial"/>
          <w:b/>
          <w:lang w:eastAsia="pl-PL"/>
        </w:rPr>
        <w:t>blisko 1,2 mld zł</w:t>
      </w:r>
      <w:r>
        <w:rPr>
          <w:rFonts w:ascii="Arial" w:eastAsia="Times New Roman" w:hAnsi="Arial" w:cs="Arial"/>
          <w:lang w:eastAsia="pl-PL"/>
        </w:rPr>
        <w:t>.</w:t>
      </w:r>
      <w:r w:rsidRPr="00790642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lang w:eastAsia="pl-PL"/>
        </w:rPr>
        <w:t>O ten rodzaj pomocy mogli starać się rolnicy działający</w:t>
      </w:r>
      <w:r w:rsidR="00C47041">
        <w:rPr>
          <w:rFonts w:ascii="Arial" w:eastAsia="Times New Roman" w:hAnsi="Arial" w:cs="Arial"/>
          <w:lang w:eastAsia="pl-PL"/>
        </w:rPr>
        <w:br/>
      </w:r>
      <w:r w:rsidR="002D094B" w:rsidRPr="00DC023E">
        <w:rPr>
          <w:rFonts w:ascii="Arial" w:eastAsia="Times New Roman" w:hAnsi="Arial" w:cs="Arial"/>
          <w:lang w:eastAsia="pl-PL"/>
        </w:rPr>
        <w:t>w następujących sektorach produkcji: bydła mięsnego, krów typu mlecznego</w:t>
      </w:r>
      <w:r w:rsidR="00C47041">
        <w:rPr>
          <w:rFonts w:ascii="Arial" w:eastAsia="Times New Roman" w:hAnsi="Arial" w:cs="Arial"/>
          <w:lang w:eastAsia="pl-PL"/>
        </w:rPr>
        <w:br/>
      </w:r>
      <w:r w:rsidR="002D094B" w:rsidRPr="00DC023E">
        <w:rPr>
          <w:rFonts w:ascii="Arial" w:eastAsia="Times New Roman" w:hAnsi="Arial" w:cs="Arial"/>
          <w:lang w:eastAsia="pl-PL"/>
        </w:rPr>
        <w:t xml:space="preserve">i kombinowanego, świń, owiec, kóz, drobiu rzeźnego, drobiu nieśnego i upraw roślin ozdobnych w ogrzewanych szklarniach lub tunelach foliowych. </w:t>
      </w:r>
      <w:r w:rsidR="00A95167" w:rsidRPr="00DC023E">
        <w:rPr>
          <w:rFonts w:ascii="Arial" w:eastAsia="Times New Roman" w:hAnsi="Arial" w:cs="Arial"/>
          <w:lang w:eastAsia="pl-PL"/>
        </w:rPr>
        <w:t xml:space="preserve">Wysokość wsparcia jest uzależniona od rodzaju i skali prowadzonej produkcji rolnej. Maksymalna kwota pomocy dla rolnika nie może </w:t>
      </w:r>
      <w:r w:rsidR="00A95167" w:rsidRPr="00C47041">
        <w:rPr>
          <w:rFonts w:ascii="Arial" w:eastAsia="Times New Roman" w:hAnsi="Arial" w:cs="Arial"/>
          <w:lang w:eastAsia="pl-PL"/>
        </w:rPr>
        <w:t>przekroczyć</w:t>
      </w:r>
      <w:r w:rsidR="00A95167" w:rsidRPr="00DC023E">
        <w:rPr>
          <w:rFonts w:ascii="Arial" w:eastAsia="Times New Roman" w:hAnsi="Arial" w:cs="Arial"/>
          <w:b/>
          <w:lang w:eastAsia="pl-PL"/>
        </w:rPr>
        <w:t xml:space="preserve"> 31,43 tys. zł</w:t>
      </w:r>
      <w:r w:rsidR="00A95167" w:rsidRPr="00DC023E">
        <w:rPr>
          <w:rFonts w:ascii="Arial" w:eastAsia="Times New Roman" w:hAnsi="Arial" w:cs="Arial"/>
          <w:lang w:eastAsia="pl-PL"/>
        </w:rPr>
        <w:t xml:space="preserve"> (równowartość 7 tys. euro</w:t>
      </w:r>
      <w:r w:rsidR="00A95167" w:rsidRPr="00381565">
        <w:rPr>
          <w:rFonts w:ascii="Arial" w:eastAsia="Times New Roman" w:hAnsi="Arial" w:cs="Arial"/>
          <w:lang w:eastAsia="pl-PL"/>
        </w:rPr>
        <w:t xml:space="preserve">). </w:t>
      </w:r>
      <w:r w:rsidR="002D094B" w:rsidRPr="00381565">
        <w:rPr>
          <w:rFonts w:ascii="Arial" w:eastAsia="Times New Roman" w:hAnsi="Arial" w:cs="Arial"/>
          <w:lang w:eastAsia="pl-PL"/>
        </w:rPr>
        <w:t>Do 2</w:t>
      </w:r>
      <w:r w:rsidR="00C75F93" w:rsidRPr="00381565">
        <w:rPr>
          <w:rFonts w:ascii="Arial" w:eastAsia="Times New Roman" w:hAnsi="Arial" w:cs="Arial"/>
          <w:lang w:eastAsia="pl-PL"/>
        </w:rPr>
        <w:t>2</w:t>
      </w:r>
      <w:r w:rsidR="002D094B" w:rsidRPr="00381565">
        <w:rPr>
          <w:rFonts w:ascii="Arial" w:eastAsia="Times New Roman" w:hAnsi="Arial" w:cs="Arial"/>
          <w:lang w:eastAsia="pl-PL"/>
        </w:rPr>
        <w:t xml:space="preserve"> grudnia Agencja wypłaciła pieniądze </w:t>
      </w:r>
      <w:r w:rsidR="002D094B" w:rsidRPr="00381565">
        <w:rPr>
          <w:rFonts w:ascii="Arial" w:eastAsia="Times New Roman" w:hAnsi="Arial" w:cs="Arial"/>
          <w:b/>
          <w:lang w:eastAsia="pl-PL"/>
        </w:rPr>
        <w:t>1</w:t>
      </w:r>
      <w:r w:rsidR="00C75F93" w:rsidRPr="00381565">
        <w:rPr>
          <w:rFonts w:ascii="Arial" w:eastAsia="Times New Roman" w:hAnsi="Arial" w:cs="Arial"/>
          <w:b/>
          <w:lang w:eastAsia="pl-PL"/>
        </w:rPr>
        <w:t>79,7</w:t>
      </w:r>
      <w:r w:rsidR="002D094B" w:rsidRPr="00381565">
        <w:rPr>
          <w:rFonts w:ascii="Arial" w:eastAsia="Times New Roman" w:hAnsi="Arial" w:cs="Arial"/>
          <w:b/>
          <w:lang w:eastAsia="pl-PL"/>
        </w:rPr>
        <w:t xml:space="preserve"> tys. rolników</w:t>
      </w:r>
      <w:r w:rsidR="002D094B" w:rsidRPr="00381565">
        <w:rPr>
          <w:rFonts w:ascii="Arial" w:eastAsia="Times New Roman" w:hAnsi="Arial" w:cs="Arial"/>
          <w:lang w:eastAsia="pl-PL"/>
        </w:rPr>
        <w:t xml:space="preserve">, przekazując im łącznie </w:t>
      </w:r>
      <w:r w:rsidR="00C75F93" w:rsidRPr="00381565">
        <w:rPr>
          <w:rFonts w:ascii="Arial" w:eastAsia="Times New Roman" w:hAnsi="Arial" w:cs="Arial"/>
          <w:b/>
          <w:lang w:eastAsia="pl-PL"/>
        </w:rPr>
        <w:t>1,19 mld zł</w:t>
      </w:r>
      <w:r w:rsidR="002D094B" w:rsidRPr="00381565">
        <w:rPr>
          <w:rFonts w:ascii="Arial" w:eastAsia="Times New Roman" w:hAnsi="Arial" w:cs="Arial"/>
          <w:lang w:eastAsia="pl-PL"/>
        </w:rPr>
        <w:t>.</w:t>
      </w:r>
    </w:p>
    <w:p w:rsidR="00DC023E" w:rsidRPr="00DC023E" w:rsidRDefault="00790642" w:rsidP="00DC02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Sukcesywnie </w:t>
      </w:r>
      <w:r w:rsidR="002A1788">
        <w:rPr>
          <w:rFonts w:ascii="Arial" w:eastAsia="Times New Roman" w:hAnsi="Arial" w:cs="Arial"/>
          <w:lang w:eastAsia="pl-PL"/>
        </w:rPr>
        <w:t xml:space="preserve">wypłacane </w:t>
      </w:r>
      <w:r>
        <w:rPr>
          <w:rFonts w:ascii="Arial" w:eastAsia="Times New Roman" w:hAnsi="Arial" w:cs="Arial"/>
          <w:lang w:eastAsia="pl-PL"/>
        </w:rPr>
        <w:t>są również r</w:t>
      </w:r>
      <w:r w:rsidR="002D094B" w:rsidRPr="00DC023E">
        <w:rPr>
          <w:rFonts w:ascii="Arial" w:eastAsia="Times New Roman" w:hAnsi="Arial" w:cs="Arial"/>
          <w:lang w:eastAsia="pl-PL"/>
        </w:rPr>
        <w:t xml:space="preserve">ekompensaty </w:t>
      </w:r>
      <w:r>
        <w:rPr>
          <w:rFonts w:ascii="Arial" w:eastAsia="Times New Roman" w:hAnsi="Arial" w:cs="Arial"/>
          <w:lang w:eastAsia="pl-PL"/>
        </w:rPr>
        <w:t xml:space="preserve">dla tych </w:t>
      </w:r>
      <w:r w:rsidR="002D094B" w:rsidRPr="00DC023E">
        <w:rPr>
          <w:rFonts w:ascii="Arial" w:eastAsia="Times New Roman" w:hAnsi="Arial" w:cs="Arial"/>
          <w:lang w:eastAsia="pl-PL"/>
        </w:rPr>
        <w:t>posiadacz</w:t>
      </w:r>
      <w:r>
        <w:rPr>
          <w:rFonts w:ascii="Arial" w:eastAsia="Times New Roman" w:hAnsi="Arial" w:cs="Arial"/>
          <w:lang w:eastAsia="pl-PL"/>
        </w:rPr>
        <w:t>y</w:t>
      </w:r>
      <w:r w:rsidR="002D094B" w:rsidRPr="00DC023E">
        <w:rPr>
          <w:rFonts w:ascii="Arial" w:eastAsia="Times New Roman" w:hAnsi="Arial" w:cs="Arial"/>
          <w:lang w:eastAsia="pl-PL"/>
        </w:rPr>
        <w:t xml:space="preserve"> chryzantem, którzy do końca listopada </w:t>
      </w:r>
      <w:r>
        <w:rPr>
          <w:rFonts w:ascii="Arial" w:eastAsia="Times New Roman" w:hAnsi="Arial" w:cs="Arial"/>
          <w:lang w:eastAsia="pl-PL"/>
        </w:rPr>
        <w:t>złożyli w</w:t>
      </w:r>
      <w:r w:rsidR="002D094B" w:rsidRPr="00DC023E">
        <w:rPr>
          <w:rFonts w:ascii="Arial" w:eastAsia="Times New Roman" w:hAnsi="Arial" w:cs="Arial"/>
          <w:lang w:eastAsia="pl-PL"/>
        </w:rPr>
        <w:t xml:space="preserve"> Agencji pokwitowa</w:t>
      </w:r>
      <w:r>
        <w:rPr>
          <w:rFonts w:ascii="Arial" w:eastAsia="Times New Roman" w:hAnsi="Arial" w:cs="Arial"/>
          <w:lang w:eastAsia="pl-PL"/>
        </w:rPr>
        <w:t>nia</w:t>
      </w:r>
      <w:r w:rsidR="002D094B" w:rsidRPr="00DC023E">
        <w:rPr>
          <w:rFonts w:ascii="Arial" w:eastAsia="Times New Roman" w:hAnsi="Arial" w:cs="Arial"/>
          <w:lang w:eastAsia="pl-PL"/>
        </w:rPr>
        <w:t xml:space="preserve"> za przekazanie kwiatów do wykorzystania</w:t>
      </w:r>
      <w:r w:rsidR="000619AE" w:rsidRPr="00DC023E">
        <w:rPr>
          <w:rFonts w:ascii="Arial" w:eastAsia="Times New Roman" w:hAnsi="Arial" w:cs="Arial"/>
          <w:lang w:eastAsia="pl-PL"/>
        </w:rPr>
        <w:t xml:space="preserve"> lub</w:t>
      </w:r>
      <w:r w:rsidR="002D094B" w:rsidRPr="00DC023E">
        <w:rPr>
          <w:rFonts w:ascii="Arial" w:eastAsia="Times New Roman" w:hAnsi="Arial" w:cs="Arial"/>
          <w:lang w:eastAsia="pl-PL"/>
        </w:rPr>
        <w:t xml:space="preserve"> utylizacji.</w:t>
      </w:r>
      <w:r w:rsidR="000619AE" w:rsidRPr="00DC023E">
        <w:rPr>
          <w:rFonts w:ascii="Arial" w:eastAsia="Times New Roman" w:hAnsi="Arial" w:cs="Arial"/>
          <w:lang w:eastAsia="pl-PL"/>
        </w:rPr>
        <w:t xml:space="preserve"> O </w:t>
      </w:r>
      <w:r>
        <w:rPr>
          <w:rFonts w:ascii="Arial" w:eastAsia="Times New Roman" w:hAnsi="Arial" w:cs="Arial"/>
          <w:lang w:eastAsia="pl-PL"/>
        </w:rPr>
        <w:t xml:space="preserve">tę </w:t>
      </w:r>
      <w:r w:rsidR="000619AE" w:rsidRPr="00DC023E">
        <w:rPr>
          <w:rFonts w:ascii="Arial" w:eastAsia="Times New Roman" w:hAnsi="Arial" w:cs="Arial"/>
          <w:lang w:eastAsia="pl-PL"/>
        </w:rPr>
        <w:t xml:space="preserve">pomoc finansową w łącznej kwocie </w:t>
      </w:r>
      <w:r w:rsidR="0084542E">
        <w:rPr>
          <w:rFonts w:ascii="Arial" w:eastAsia="Times New Roman" w:hAnsi="Arial" w:cs="Arial"/>
          <w:lang w:eastAsia="pl-PL"/>
        </w:rPr>
        <w:t>ok.</w:t>
      </w:r>
      <w:r w:rsidR="000619AE" w:rsidRPr="00DC023E">
        <w:rPr>
          <w:rFonts w:ascii="Arial" w:eastAsia="Times New Roman" w:hAnsi="Arial" w:cs="Arial"/>
          <w:lang w:eastAsia="pl-PL"/>
        </w:rPr>
        <w:t xml:space="preserve"> </w:t>
      </w:r>
      <w:r w:rsidR="000619AE" w:rsidRPr="00DC023E">
        <w:rPr>
          <w:rFonts w:ascii="Arial" w:eastAsia="Times New Roman" w:hAnsi="Arial" w:cs="Arial"/>
          <w:b/>
          <w:lang w:eastAsia="pl-PL"/>
        </w:rPr>
        <w:t>8</w:t>
      </w:r>
      <w:r w:rsidR="0084542E">
        <w:rPr>
          <w:rFonts w:ascii="Arial" w:eastAsia="Times New Roman" w:hAnsi="Arial" w:cs="Arial"/>
          <w:b/>
          <w:lang w:eastAsia="pl-PL"/>
        </w:rPr>
        <w:t>4</w:t>
      </w:r>
      <w:r w:rsidR="000619AE" w:rsidRPr="00DC023E">
        <w:rPr>
          <w:rFonts w:ascii="Arial" w:eastAsia="Times New Roman" w:hAnsi="Arial" w:cs="Arial"/>
          <w:b/>
          <w:lang w:eastAsia="pl-PL"/>
        </w:rPr>
        <w:t>,6 mln zł</w:t>
      </w:r>
      <w:r w:rsidR="000619AE" w:rsidRPr="00DC023E">
        <w:rPr>
          <w:rFonts w:ascii="Arial" w:eastAsia="Times New Roman" w:hAnsi="Arial" w:cs="Arial"/>
          <w:lang w:eastAsia="pl-PL"/>
        </w:rPr>
        <w:t xml:space="preserve"> wystąpiło ponad </w:t>
      </w:r>
      <w:bookmarkStart w:id="0" w:name="_GoBack"/>
      <w:bookmarkEnd w:id="0"/>
      <w:r w:rsidR="000619AE" w:rsidRPr="00DC023E">
        <w:rPr>
          <w:rFonts w:ascii="Arial" w:eastAsia="Times New Roman" w:hAnsi="Arial" w:cs="Arial"/>
          <w:b/>
          <w:lang w:eastAsia="pl-PL"/>
        </w:rPr>
        <w:t>5,3 tys. producentów i sprzedawców</w:t>
      </w:r>
      <w:r w:rsidR="000619AE" w:rsidRPr="00DC023E">
        <w:rPr>
          <w:rFonts w:ascii="Arial" w:eastAsia="Times New Roman" w:hAnsi="Arial" w:cs="Arial"/>
          <w:lang w:eastAsia="pl-PL"/>
        </w:rPr>
        <w:t xml:space="preserve"> chryzantem. </w:t>
      </w:r>
      <w:r w:rsidR="000619AE" w:rsidRPr="00381565">
        <w:rPr>
          <w:rFonts w:ascii="Arial" w:eastAsia="Times New Roman" w:hAnsi="Arial" w:cs="Arial"/>
          <w:bCs/>
          <w:lang w:eastAsia="pl-PL"/>
        </w:rPr>
        <w:t>D</w:t>
      </w:r>
      <w:r w:rsidR="00A95167" w:rsidRPr="00381565">
        <w:rPr>
          <w:rFonts w:ascii="Arial" w:eastAsia="Times New Roman" w:hAnsi="Arial" w:cs="Arial"/>
          <w:bCs/>
          <w:lang w:eastAsia="pl-PL"/>
        </w:rPr>
        <w:t xml:space="preserve">o </w:t>
      </w:r>
      <w:r w:rsidR="00381565" w:rsidRPr="00381565">
        <w:rPr>
          <w:rFonts w:ascii="Arial" w:eastAsia="Times New Roman" w:hAnsi="Arial" w:cs="Arial"/>
          <w:bCs/>
          <w:lang w:eastAsia="pl-PL"/>
        </w:rPr>
        <w:t>23</w:t>
      </w:r>
      <w:r w:rsidR="00A95167" w:rsidRPr="00381565">
        <w:rPr>
          <w:rFonts w:ascii="Arial" w:eastAsia="Times New Roman" w:hAnsi="Arial" w:cs="Arial"/>
          <w:bCs/>
          <w:lang w:eastAsia="pl-PL"/>
        </w:rPr>
        <w:t xml:space="preserve"> grudnia </w:t>
      </w:r>
      <w:r w:rsidRPr="00381565">
        <w:rPr>
          <w:rFonts w:ascii="Arial" w:eastAsia="Times New Roman" w:hAnsi="Arial" w:cs="Arial"/>
          <w:bCs/>
          <w:lang w:eastAsia="pl-PL"/>
        </w:rPr>
        <w:t xml:space="preserve">na konta bankowe </w:t>
      </w:r>
      <w:r w:rsidR="00381565" w:rsidRPr="00381565">
        <w:rPr>
          <w:rFonts w:ascii="Arial" w:eastAsia="Times New Roman" w:hAnsi="Arial" w:cs="Arial"/>
          <w:b/>
          <w:bCs/>
          <w:lang w:eastAsia="pl-PL"/>
        </w:rPr>
        <w:t>5</w:t>
      </w:r>
      <w:r w:rsidRPr="00381565">
        <w:rPr>
          <w:rFonts w:ascii="Arial" w:eastAsia="Times New Roman" w:hAnsi="Arial" w:cs="Arial"/>
          <w:b/>
          <w:bCs/>
          <w:lang w:eastAsia="pl-PL"/>
        </w:rPr>
        <w:t>,</w:t>
      </w:r>
      <w:r w:rsidR="00381565" w:rsidRPr="00381565">
        <w:rPr>
          <w:rFonts w:ascii="Arial" w:eastAsia="Times New Roman" w:hAnsi="Arial" w:cs="Arial"/>
          <w:b/>
          <w:bCs/>
          <w:lang w:eastAsia="pl-PL"/>
        </w:rPr>
        <w:t>14</w:t>
      </w:r>
      <w:r w:rsidRPr="00381565">
        <w:rPr>
          <w:rFonts w:ascii="Arial" w:eastAsia="Times New Roman" w:hAnsi="Arial" w:cs="Arial"/>
          <w:b/>
          <w:bCs/>
          <w:lang w:eastAsia="pl-PL"/>
        </w:rPr>
        <w:t xml:space="preserve"> tys. wnioskodawców</w:t>
      </w:r>
      <w:r w:rsidR="00855043" w:rsidRPr="00381565">
        <w:rPr>
          <w:rFonts w:ascii="Arial" w:eastAsia="Times New Roman" w:hAnsi="Arial" w:cs="Arial"/>
          <w:bCs/>
          <w:lang w:eastAsia="pl-PL"/>
        </w:rPr>
        <w:t xml:space="preserve"> ARiMR </w:t>
      </w:r>
      <w:r w:rsidR="000619AE" w:rsidRPr="00381565">
        <w:rPr>
          <w:rFonts w:ascii="Arial" w:eastAsia="Times New Roman" w:hAnsi="Arial" w:cs="Arial"/>
          <w:bCs/>
          <w:lang w:eastAsia="pl-PL"/>
        </w:rPr>
        <w:t xml:space="preserve">przekazała </w:t>
      </w:r>
      <w:r w:rsidR="00381565" w:rsidRPr="00381565">
        <w:rPr>
          <w:rFonts w:ascii="Arial" w:eastAsia="Times New Roman" w:hAnsi="Arial" w:cs="Arial"/>
          <w:bCs/>
          <w:lang w:eastAsia="pl-PL"/>
        </w:rPr>
        <w:t>76,37</w:t>
      </w:r>
      <w:r w:rsidR="00A95167" w:rsidRPr="00381565">
        <w:rPr>
          <w:rFonts w:ascii="Arial" w:eastAsia="Times New Roman" w:hAnsi="Arial" w:cs="Arial"/>
          <w:b/>
          <w:bCs/>
          <w:lang w:eastAsia="pl-PL"/>
        </w:rPr>
        <w:t xml:space="preserve"> mln zł</w:t>
      </w:r>
      <w:r w:rsidR="00A95167" w:rsidRPr="00381565">
        <w:rPr>
          <w:rFonts w:ascii="Arial" w:eastAsia="Times New Roman" w:hAnsi="Arial" w:cs="Arial"/>
          <w:bCs/>
          <w:lang w:eastAsia="pl-PL"/>
        </w:rPr>
        <w:t>.</w:t>
      </w:r>
    </w:p>
    <w:p w:rsidR="00DC023E" w:rsidRPr="00DC023E" w:rsidRDefault="00DC023E" w:rsidP="00DC02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023E">
        <w:rPr>
          <w:rFonts w:ascii="Arial" w:hAnsi="Arial" w:cs="Arial"/>
          <w:b/>
          <w:bCs/>
        </w:rPr>
        <w:t xml:space="preserve">Więcej informacji na stronie </w:t>
      </w:r>
      <w:hyperlink r:id="rId4" w:history="1">
        <w:r w:rsidRPr="00DC023E">
          <w:rPr>
            <w:rStyle w:val="Hipercze"/>
            <w:rFonts w:ascii="Arial" w:hAnsi="Arial" w:cs="Arial"/>
            <w:b/>
            <w:bCs/>
          </w:rPr>
          <w:t>www.arimr.gov.pl</w:t>
        </w:r>
      </w:hyperlink>
      <w:r w:rsidRPr="00DC023E">
        <w:rPr>
          <w:rStyle w:val="Hipercze"/>
          <w:rFonts w:ascii="Arial" w:hAnsi="Arial" w:cs="Arial"/>
          <w:b/>
          <w:bCs/>
        </w:rPr>
        <w:t>,</w:t>
      </w:r>
      <w:r w:rsidRPr="00DC023E">
        <w:rPr>
          <w:rFonts w:ascii="Arial" w:hAnsi="Arial" w:cs="Arial"/>
          <w:b/>
          <w:bCs/>
        </w:rPr>
        <w:t xml:space="preserve"> pod numerem bezpłatnej infolinii </w:t>
      </w:r>
      <w:r w:rsidRPr="00DC023E">
        <w:rPr>
          <w:rFonts w:ascii="Arial" w:hAnsi="Arial" w:cs="Arial"/>
          <w:b/>
          <w:bCs/>
          <w:lang w:eastAsia="pl-PL"/>
        </w:rPr>
        <w:t>–</w:t>
      </w:r>
      <w:r w:rsidR="00855043">
        <w:rPr>
          <w:rFonts w:ascii="Arial" w:hAnsi="Arial" w:cs="Arial"/>
          <w:b/>
          <w:bCs/>
          <w:lang w:eastAsia="pl-PL"/>
        </w:rPr>
        <w:br/>
      </w:r>
      <w:r w:rsidRPr="00DC023E">
        <w:rPr>
          <w:rFonts w:ascii="Arial" w:hAnsi="Arial" w:cs="Arial"/>
          <w:b/>
          <w:bCs/>
        </w:rPr>
        <w:t>tel. 800-38-00-84 oraz w punktach informacyjnych w biurach powiatowych i oddziałach regionalnych Agencji.</w:t>
      </w:r>
    </w:p>
    <w:sectPr w:rsidR="00DC023E" w:rsidRPr="00DC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4B"/>
    <w:rsid w:val="000619AE"/>
    <w:rsid w:val="00186EB0"/>
    <w:rsid w:val="002A1788"/>
    <w:rsid w:val="002D094B"/>
    <w:rsid w:val="00381565"/>
    <w:rsid w:val="007405C1"/>
    <w:rsid w:val="00790642"/>
    <w:rsid w:val="0084542E"/>
    <w:rsid w:val="00855043"/>
    <w:rsid w:val="008E5141"/>
    <w:rsid w:val="00975B48"/>
    <w:rsid w:val="00A95167"/>
    <w:rsid w:val="00C47041"/>
    <w:rsid w:val="00C75F93"/>
    <w:rsid w:val="00DA7E9A"/>
    <w:rsid w:val="00DC023E"/>
    <w:rsid w:val="00F7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A31B"/>
  <w15:chartTrackingRefBased/>
  <w15:docId w15:val="{A2028904-F95A-49FC-AC39-B4357665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0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09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s-single-imgcaption">
    <w:name w:val="news-single-imgcaption"/>
    <w:basedOn w:val="Normalny"/>
    <w:rsid w:val="002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02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Przemysław</dc:creator>
  <cp:keywords/>
  <dc:description/>
  <cp:lastModifiedBy>Grzybowska Agnieszka</cp:lastModifiedBy>
  <cp:revision>3</cp:revision>
  <dcterms:created xsi:type="dcterms:W3CDTF">2020-12-23T14:55:00Z</dcterms:created>
  <dcterms:modified xsi:type="dcterms:W3CDTF">2020-12-23T15:03:00Z</dcterms:modified>
</cp:coreProperties>
</file>