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A780A" w14:textId="75829450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</w:t>
      </w:r>
      <w:r w:rsid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POMYSŁOWY WITACZ DOŻYNKOWY 202</w:t>
      </w:r>
      <w:r w:rsidR="003F1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0EC0B52" w14:textId="77777777" w:rsid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0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78B33CA9" w14:textId="77777777" w:rsidR="00BB2152" w:rsidRDefault="00E00146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i warunki przeprowadzenia konkursu pod nazwą „</w:t>
      </w:r>
      <w:r w:rsidR="00384042" w:rsidRPr="00BB2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Pomysłowy witacz dożynkowy 202</w:t>
      </w:r>
      <w:r w:rsidR="003F16DC" w:rsidRPr="00BB2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zwanego dalej konkursem.</w:t>
      </w:r>
    </w:p>
    <w:p w14:paraId="30ADAF60" w14:textId="767136DE" w:rsidR="00BB2152" w:rsidRDefault="00E00146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 w:rsidR="00C03F12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fundatorem nagród 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Wójt Gminy Pacyna i Rada Gminy Pacyna, zwani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„Organizatorem”.  </w:t>
      </w:r>
    </w:p>
    <w:p w14:paraId="4499FE9C" w14:textId="383FC6A6" w:rsidR="00BB2152" w:rsidRDefault="00D713BC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zasięg gminny</w:t>
      </w:r>
      <w:r w:rsidR="00C03F12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organizowany raz w roku.</w:t>
      </w:r>
    </w:p>
    <w:p w14:paraId="4D8A312D" w14:textId="77777777" w:rsidR="00BB2152" w:rsidRDefault="00C03F12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otwarty i jednoetapowy.</w:t>
      </w:r>
    </w:p>
    <w:p w14:paraId="48556E7B" w14:textId="77777777" w:rsidR="00BB2152" w:rsidRPr="00BB2152" w:rsidRDefault="001A345F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</w:t>
      </w:r>
      <w:r w:rsidR="004A09C9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jest dobrowolne i bezpłatne.</w:t>
      </w:r>
      <w:r w:rsidRPr="00BB2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6706C" w14:textId="6F1E3D99" w:rsidR="00BB2152" w:rsidRDefault="00C03F12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wszystkich </w:t>
      </w:r>
      <w:r w:rsidR="007D1887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A0A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Pacyna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742019" w14:textId="454814C9" w:rsidR="00BB2152" w:rsidRDefault="00C03F12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i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organizację konkursu odpowiada Organizator.</w:t>
      </w:r>
    </w:p>
    <w:p w14:paraId="00207458" w14:textId="77777777" w:rsidR="00BB2152" w:rsidRDefault="00622978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konkursie jest równoznaczne z akceptacją niniejszego regulaminu.</w:t>
      </w:r>
    </w:p>
    <w:p w14:paraId="6B782079" w14:textId="2394696D" w:rsidR="00622978" w:rsidRPr="00BB2152" w:rsidRDefault="00C03F12" w:rsidP="00BB21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wraz z </w:t>
      </w:r>
      <w:r w:rsidR="00831EBA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zgłoszenia</w:t>
      </w:r>
      <w:r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jest na stronie </w:t>
      </w:r>
      <w:r w:rsidR="00762EFE" w:rsidRPr="00BB215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adresem</w:t>
      </w:r>
      <w:r w:rsidR="00DB0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713BC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https://www.pacyna.mazowsze.pl</w:t>
      </w:r>
    </w:p>
    <w:p w14:paraId="4696148B" w14:textId="77777777" w:rsidR="00622978" w:rsidRPr="00E8582C" w:rsidRDefault="00622978" w:rsidP="00622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69EE7B3" w14:textId="77777777" w:rsidR="00622978" w:rsidRPr="00E8582C" w:rsidRDefault="00622978" w:rsidP="0062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Cel ogólny konkursu</w:t>
      </w:r>
    </w:p>
    <w:p w14:paraId="192B7148" w14:textId="1E4EEEA8" w:rsidR="00622978" w:rsidRPr="00CF1F10" w:rsidRDefault="00622978" w:rsidP="0062297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F10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ogólnym </w:t>
      </w:r>
      <w:r w:rsidRPr="00CF1F10">
        <w:rPr>
          <w:rFonts w:ascii="Times New Roman" w:hAnsi="Times New Roman" w:cs="Times New Roman"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sz w:val="24"/>
          <w:szCs w:val="24"/>
        </w:rPr>
        <w:t>jest w</w:t>
      </w:r>
      <w:r w:rsidRP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yłonienie najbardziej pomysłowego witacza dożynkowego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gminie Pacyna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3F16D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CF1F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A593ED" w14:textId="77777777" w:rsidR="00622978" w:rsidRPr="00CF1F10" w:rsidRDefault="00622978" w:rsidP="00622978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cele konkursu to:</w:t>
      </w:r>
    </w:p>
    <w:p w14:paraId="1528AA7D" w14:textId="145D9645" w:rsidR="00622978" w:rsidRDefault="00622978" w:rsidP="0062297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achowanie tradycji budowania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wsiach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słomianych sceno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>grafii (lub innych wg kreatywności) przy drogach publicznych, remizach, świetlicach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dożynek,</w:t>
      </w:r>
    </w:p>
    <w:p w14:paraId="35F5BEEE" w14:textId="0A1C904B" w:rsidR="00622978" w:rsidRDefault="00622978" w:rsidP="0062297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wspólnego działania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kreowani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03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swojej miejscowości.</w:t>
      </w:r>
    </w:p>
    <w:p w14:paraId="2CB948D6" w14:textId="77777777" w:rsidR="00622978" w:rsidRPr="00E8582C" w:rsidRDefault="00622978" w:rsidP="0062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B2C172D" w14:textId="77777777" w:rsidR="00622978" w:rsidRPr="00E8582C" w:rsidRDefault="00622978" w:rsidP="00622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82C">
        <w:rPr>
          <w:rFonts w:ascii="Times New Roman" w:hAnsi="Times New Roman" w:cs="Times New Roman"/>
          <w:b/>
          <w:bCs/>
          <w:sz w:val="24"/>
          <w:szCs w:val="24"/>
        </w:rPr>
        <w:t>Adresaci konkursu</w:t>
      </w:r>
    </w:p>
    <w:p w14:paraId="45820698" w14:textId="76FD433C" w:rsidR="00622978" w:rsidRPr="007B18EB" w:rsidRDefault="00622978" w:rsidP="000E5CC4">
      <w:pPr>
        <w:pStyle w:val="Akapitzlist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0E5CC4">
        <w:rPr>
          <w:rFonts w:ascii="Times New Roman" w:hAnsi="Times New Roman" w:cs="Times New Roman"/>
          <w:sz w:val="24"/>
          <w:szCs w:val="24"/>
        </w:rPr>
        <w:t>sołectw</w:t>
      </w:r>
      <w:r>
        <w:rPr>
          <w:rFonts w:ascii="Times New Roman" w:hAnsi="Times New Roman" w:cs="Times New Roman"/>
          <w:sz w:val="24"/>
          <w:szCs w:val="24"/>
        </w:rPr>
        <w:t xml:space="preserve"> z obszaru </w:t>
      </w:r>
      <w:r w:rsidR="00D713BC">
        <w:rPr>
          <w:rFonts w:ascii="Times New Roman" w:hAnsi="Times New Roman" w:cs="Times New Roman"/>
          <w:sz w:val="24"/>
          <w:szCs w:val="24"/>
        </w:rPr>
        <w:t>gminy Pacyna</w:t>
      </w:r>
      <w:r w:rsidR="000E5CC4">
        <w:rPr>
          <w:rFonts w:ascii="Times New Roman" w:hAnsi="Times New Roman" w:cs="Times New Roman"/>
          <w:sz w:val="24"/>
          <w:szCs w:val="24"/>
        </w:rPr>
        <w:t>.</w:t>
      </w:r>
    </w:p>
    <w:p w14:paraId="11B01F9B" w14:textId="380250D5" w:rsidR="00622978" w:rsidRPr="00D713BC" w:rsidRDefault="000E5CC4" w:rsidP="00D713BC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może zgłosić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E5CC4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tylko jeden witacz dożynkowy</w:t>
      </w:r>
    </w:p>
    <w:p w14:paraId="29B684BA" w14:textId="55D0E862" w:rsidR="00F5556C" w:rsidRPr="00F5556C" w:rsidRDefault="00A61C8B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5556C"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Warunki uczestnictwa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konkursie</w:t>
      </w:r>
    </w:p>
    <w:p w14:paraId="6E03D568" w14:textId="6EA0AC65" w:rsidR="00C85C16" w:rsidRPr="004408BF" w:rsidRDefault="00825305" w:rsidP="007667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Warunkiem uczestnictwa w konkursie jest zgłoszenie sołectwa, za pośr</w:t>
      </w:r>
      <w:r w:rsidR="00D713BC">
        <w:rPr>
          <w:rFonts w:ascii="Times New Roman" w:hAnsi="Times New Roman" w:cs="Times New Roman"/>
          <w:sz w:val="24"/>
          <w:szCs w:val="24"/>
        </w:rPr>
        <w:t>ednictwem Wójta Gminy Pacyna</w:t>
      </w:r>
      <w:r w:rsidR="0044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8BF">
        <w:rPr>
          <w:rFonts w:ascii="Times New Roman" w:hAnsi="Times New Roman" w:cs="Times New Roman"/>
          <w:sz w:val="24"/>
          <w:szCs w:val="24"/>
        </w:rPr>
        <w:t xml:space="preserve">oraz </w:t>
      </w:r>
      <w:r w:rsidR="004408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rawidłowe</w:t>
      </w:r>
      <w:r w:rsidR="0044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>i ter</w:t>
      </w:r>
      <w:r w:rsidR="00C76786">
        <w:rPr>
          <w:rFonts w:ascii="Times New Roman" w:eastAsia="Times New Roman" w:hAnsi="Times New Roman" w:cs="Times New Roman"/>
          <w:sz w:val="24"/>
          <w:szCs w:val="24"/>
          <w:lang w:eastAsia="pl-PL"/>
        </w:rPr>
        <w:t>minowe złożenie w pok. nr 6 Urzę</w:t>
      </w:r>
      <w:bookmarkStart w:id="0" w:name="_GoBack"/>
      <w:bookmarkEnd w:id="0"/>
      <w:r w:rsidR="00D713BC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r w:rsidR="0044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dokumentów:</w:t>
      </w:r>
      <w:r w:rsidR="00AD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1EF0D7" w14:textId="4F8A025C" w:rsidR="00C85C16" w:rsidRDefault="00B13AB6" w:rsidP="007667CC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wypełnionego </w:t>
      </w:r>
      <w:r w:rsidR="0075284B">
        <w:rPr>
          <w:rFonts w:ascii="Times New Roman" w:hAnsi="Times New Roman" w:cs="Times New Roman"/>
          <w:sz w:val="24"/>
          <w:szCs w:val="24"/>
        </w:rPr>
        <w:t xml:space="preserve">formularza zgłoszeniowego </w:t>
      </w:r>
      <w:r w:rsidR="0075284B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                       w formacie A4</w:t>
      </w:r>
      <w:r w:rsidR="0075284B"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wzorem stanowiącym załącznik nr 1 do </w:t>
      </w:r>
      <w:r w:rsidR="0075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75284B" w:rsidRPr="0022223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 w:rsid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0A3DE6" w14:textId="75AADC4C" w:rsidR="00C85C16" w:rsidRPr="00760BD1" w:rsidRDefault="00C85C16" w:rsidP="007667CC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podpisanej zgody </w:t>
      </w: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danych osobowych udzielan</w:t>
      </w:r>
      <w:r w:rsidR="00A40A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85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osobę, której dane dotyczą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załącznikiem nr 2 do niniejszego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musi być podpisany przez </w:t>
      </w:r>
      <w:r w:rsidR="00760BD1" w:rsidRPr="00E34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sołtysa zgłaszanego sołectwa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przedstawiciela wykonawców/wykonawcy witacza, za wyjątkiem</w:t>
      </w:r>
      <w:r w:rsidR="008B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powyższym przedstawicielem jest sołtys</w:t>
      </w: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F57991" w14:textId="705B4820" w:rsidR="00C85C16" w:rsidRPr="00760BD1" w:rsidRDefault="00C85C16" w:rsidP="00A83E06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podpisanej informacji w związku z przetwarzaniem danych osobowych osoby, której dane dotyczą, zgodnie z załącznikiem nr 3 do niniejszego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 musi być podpisany przez </w:t>
      </w:r>
      <w:r w:rsidR="00760BD1" w:rsidRPr="00E34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sołtysa zgłaszanego sołectwa</w:t>
      </w:r>
      <w:r w:rsidR="00760BD1"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przedstawiciela wykonawców/wykonawcy witacza, za wyjątkiem gdy powyższym przedstawicielem jest sołtys</w:t>
      </w:r>
      <w:r w:rsidRP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C7539B" w14:textId="77777777" w:rsidR="0054441D" w:rsidRPr="0054441D" w:rsidRDefault="0075284B" w:rsidP="005228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D">
        <w:rPr>
          <w:rFonts w:ascii="Times New Roman" w:hAnsi="Times New Roman" w:cs="Times New Roman"/>
          <w:sz w:val="24"/>
          <w:szCs w:val="24"/>
        </w:rPr>
        <w:t>Formularz zgłoszeniow</w:t>
      </w:r>
      <w:r w:rsidR="00E43D4E" w:rsidRPr="0054441D">
        <w:rPr>
          <w:rFonts w:ascii="Times New Roman" w:hAnsi="Times New Roman" w:cs="Times New Roman"/>
          <w:sz w:val="24"/>
          <w:szCs w:val="24"/>
        </w:rPr>
        <w:t>y</w:t>
      </w:r>
      <w:r w:rsidRPr="0054441D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E43D4E" w:rsidRPr="0054441D">
        <w:rPr>
          <w:rFonts w:ascii="Times New Roman" w:hAnsi="Times New Roman" w:cs="Times New Roman"/>
          <w:sz w:val="24"/>
          <w:szCs w:val="24"/>
        </w:rPr>
        <w:t>y</w:t>
      </w:r>
      <w:r w:rsidRPr="0054441D">
        <w:rPr>
          <w:rFonts w:ascii="Times New Roman" w:hAnsi="Times New Roman" w:cs="Times New Roman"/>
          <w:sz w:val="24"/>
          <w:szCs w:val="24"/>
        </w:rPr>
        <w:t xml:space="preserve"> zostan</w:t>
      </w:r>
      <w:r w:rsidR="00E43D4E" w:rsidRPr="0054441D">
        <w:rPr>
          <w:rFonts w:ascii="Times New Roman" w:hAnsi="Times New Roman" w:cs="Times New Roman"/>
          <w:sz w:val="24"/>
          <w:szCs w:val="24"/>
        </w:rPr>
        <w:t>ie</w:t>
      </w:r>
      <w:r w:rsidRPr="0054441D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54441D" w:rsidRPr="0054441D">
        <w:rPr>
          <w:rFonts w:ascii="Times New Roman" w:hAnsi="Times New Roman" w:cs="Times New Roman"/>
          <w:sz w:val="24"/>
          <w:szCs w:val="24"/>
        </w:rPr>
        <w:t>Urzędu Gminy w Pacynie</w:t>
      </w:r>
      <w:r w:rsidR="001A3E96" w:rsidRPr="0054441D">
        <w:rPr>
          <w:rFonts w:ascii="Times New Roman" w:hAnsi="Times New Roman" w:cs="Times New Roman"/>
          <w:sz w:val="24"/>
          <w:szCs w:val="24"/>
        </w:rPr>
        <w:t xml:space="preserve"> </w:t>
      </w:r>
      <w:r w:rsidRPr="0054441D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54441D" w:rsidRPr="0054441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https://www.pacyna.mazowsze.pl </w:t>
      </w:r>
    </w:p>
    <w:p w14:paraId="7442AA73" w14:textId="3E478AD6" w:rsidR="00532D64" w:rsidRPr="0054441D" w:rsidRDefault="00E43D4E" w:rsidP="005228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dostarczyć do Urzędu Gminy w Pacynie, pokój numer 6 w godzinach 7.30- 14.30</w:t>
      </w:r>
      <w:r w:rsidR="001A345F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564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45F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</w:t>
      </w:r>
      <w:r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>22 sierpnia</w:t>
      </w:r>
      <w:r w:rsidR="001A345F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BAC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F16DC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A345F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E4927" w:rsidRP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91F54A" w14:textId="361DF99C" w:rsidR="001A345F" w:rsidRDefault="00E43D4E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7667CC" w:rsidRPr="0075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7CC" w:rsidRPr="0075004A">
        <w:rPr>
          <w:rFonts w:ascii="Times New Roman" w:hAnsi="Times New Roman" w:cs="Times New Roman"/>
          <w:sz w:val="24"/>
          <w:szCs w:val="24"/>
        </w:rPr>
        <w:t>dostarczon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667CC" w:rsidRPr="0075004A">
        <w:rPr>
          <w:rFonts w:ascii="Times New Roman" w:hAnsi="Times New Roman" w:cs="Times New Roman"/>
          <w:sz w:val="24"/>
          <w:szCs w:val="24"/>
        </w:rPr>
        <w:t xml:space="preserve"> po terminie wskazanym w ust. </w:t>
      </w:r>
      <w:r w:rsidR="007667CC">
        <w:rPr>
          <w:rFonts w:ascii="Times New Roman" w:hAnsi="Times New Roman" w:cs="Times New Roman"/>
          <w:sz w:val="24"/>
          <w:szCs w:val="24"/>
        </w:rPr>
        <w:t>3</w:t>
      </w:r>
      <w:r w:rsidR="007667CC" w:rsidRPr="0075004A">
        <w:rPr>
          <w:rFonts w:ascii="Times New Roman" w:hAnsi="Times New Roman" w:cs="Times New Roman"/>
          <w:sz w:val="24"/>
          <w:szCs w:val="24"/>
        </w:rPr>
        <w:t xml:space="preserve"> nie bę</w:t>
      </w:r>
      <w:r>
        <w:rPr>
          <w:rFonts w:ascii="Times New Roman" w:hAnsi="Times New Roman" w:cs="Times New Roman"/>
          <w:sz w:val="24"/>
          <w:szCs w:val="24"/>
        </w:rPr>
        <w:t>dzie</w:t>
      </w:r>
      <w:r w:rsidR="007667CC" w:rsidRPr="0075004A">
        <w:rPr>
          <w:rFonts w:ascii="Times New Roman" w:hAnsi="Times New Roman" w:cs="Times New Roman"/>
          <w:sz w:val="24"/>
          <w:szCs w:val="24"/>
        </w:rPr>
        <w:t xml:space="preserve"> rozpatrywan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7BE6EF" w14:textId="3E981613" w:rsidR="00532D64" w:rsidRPr="00831EBA" w:rsidRDefault="00532D64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materiały wykorzystane przy budowie witaczy muszą być</w:t>
      </w:r>
      <w:r w:rsidR="00831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1EB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ze świętem plonów (</w:t>
      </w:r>
      <w:r w:rsidR="007D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831EBA">
        <w:rPr>
          <w:rFonts w:ascii="Times New Roman" w:eastAsia="Times New Roman" w:hAnsi="Times New Roman" w:cs="Times New Roman"/>
          <w:sz w:val="24"/>
          <w:szCs w:val="24"/>
          <w:lang w:eastAsia="pl-PL"/>
        </w:rPr>
        <w:t>kłosy, ziarno, warzywa, owoce, kwiaty).</w:t>
      </w:r>
      <w:r w:rsidR="00766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7CC" w:rsidRPr="00532D6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wyklucza udział w kompozycji żywych zwierząt</w:t>
      </w:r>
      <w:r w:rsidR="00766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572A81" w14:textId="77777777" w:rsidR="00B13AB6" w:rsidRPr="001A345F" w:rsidRDefault="00532D64" w:rsidP="00E219A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>Witacze</w:t>
      </w:r>
      <w:r w:rsidR="00831EBA"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dożynkowe</w:t>
      </w:r>
      <w:r w:rsidR="007D1887"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powinny być na własny koszt oraz z wykorzystaniem własnych materiałów</w:t>
      </w:r>
      <w:r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3AB6" w:rsidRPr="001A3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065BE0" w14:textId="77777777" w:rsidR="00532D64" w:rsidRPr="001A345F" w:rsidRDefault="00307402" w:rsidP="00E219A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witaczu dożynkowym należy zamieścić nazwę miejscowości i rok sporządzenia witacza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FF5F05" w14:textId="77777777" w:rsidR="00307402" w:rsidRDefault="00307402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Witacze dożynkowe powinny być zlo</w:t>
      </w:r>
      <w:r w:rsidR="00EC4EDA">
        <w:rPr>
          <w:rFonts w:ascii="Times New Roman" w:eastAsia="Times New Roman" w:hAnsi="Times New Roman" w:cs="Times New Roman"/>
          <w:sz w:val="24"/>
          <w:szCs w:val="24"/>
          <w:lang w:eastAsia="pl-PL"/>
        </w:rPr>
        <w:t>kalizowane w miejscu widocznym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bezpiecznym dla ruchu pojazdów.</w:t>
      </w:r>
    </w:p>
    <w:p w14:paraId="7096DEF2" w14:textId="3E4AF56B" w:rsidR="006F40BF" w:rsidRDefault="006F40BF" w:rsidP="00E21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Witacz dożynkowy powinien być udostępniony d</w:t>
      </w:r>
      <w:r w:rsidR="00544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wglądu komisji konkursowej w dniu 30 sierpnia 2025 roku</w:t>
      </w:r>
      <w:r w:rsidR="009C7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661D3A8" w14:textId="3D4DF99A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A3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zgłoszeń</w:t>
      </w:r>
    </w:p>
    <w:p w14:paraId="12019EE3" w14:textId="6BC03D87" w:rsidR="00E316A7" w:rsidRDefault="00E316A7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zgłoszeń, spełniających wymogi określone w </w:t>
      </w:r>
      <w:r w:rsidRPr="00E3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egulaminu, nastąpi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jednym etap</w:t>
      </w:r>
      <w:r w:rsid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i składać się będzie z oceny </w:t>
      </w:r>
      <w:r w:rsidR="00E34062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wizytacji w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4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wykona zdjęcia witaczom, które zostaną upublicznione na stronie Organizatora.</w:t>
      </w:r>
    </w:p>
    <w:p w14:paraId="63392F8C" w14:textId="0077693D" w:rsidR="00E219AD" w:rsidRDefault="00E316A7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będą ocenione przez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omisję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onkursową, zwaną dalej Komisją, która dokonuje oceny zgłoszeń zgodnie z kryteriami, o który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Pr="00E3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14:paraId="23E1F9D5" w14:textId="384F3014" w:rsidR="00E219AD" w:rsidRPr="0054441D" w:rsidRDefault="00E219AD" w:rsidP="00544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41D">
        <w:rPr>
          <w:rFonts w:ascii="Times New Roman" w:hAnsi="Times New Roman" w:cs="Times New Roman"/>
          <w:sz w:val="24"/>
          <w:szCs w:val="24"/>
        </w:rPr>
        <w:t xml:space="preserve">Skład Komisji </w:t>
      </w:r>
      <w:r w:rsidR="00355C62" w:rsidRPr="0054441D">
        <w:rPr>
          <w:rFonts w:ascii="Times New Roman" w:hAnsi="Times New Roman" w:cs="Times New Roman"/>
          <w:sz w:val="24"/>
          <w:szCs w:val="24"/>
        </w:rPr>
        <w:t xml:space="preserve">wyznaczy </w:t>
      </w:r>
      <w:r w:rsidR="0054441D" w:rsidRPr="0054441D">
        <w:rPr>
          <w:rFonts w:ascii="Times New Roman" w:hAnsi="Times New Roman" w:cs="Times New Roman"/>
          <w:sz w:val="24"/>
          <w:szCs w:val="24"/>
        </w:rPr>
        <w:t>Organizator konkursu.</w:t>
      </w:r>
    </w:p>
    <w:p w14:paraId="2F3A3067" w14:textId="0A1A2F5D" w:rsidR="008B6068" w:rsidRPr="00B77F69" w:rsidRDefault="00E219AD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dokonuje oceny zgłoszeń w oparciu o kryteria konkursowe i punktową skalę ocen określoną w </w:t>
      </w:r>
      <w:r w:rsidRPr="00E3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 Komisja dokonuje oceny</w:t>
      </w:r>
      <w:r w:rsidRPr="00E219AD">
        <w:rPr>
          <w:rFonts w:ascii="Times New Roman" w:hAnsi="Times New Roman" w:cs="Times New Roman"/>
          <w:sz w:val="24"/>
          <w:szCs w:val="24"/>
        </w:rPr>
        <w:t xml:space="preserve"> </w:t>
      </w:r>
      <w:r w:rsidR="00FE7B23">
        <w:rPr>
          <w:rFonts w:ascii="Times New Roman" w:hAnsi="Times New Roman" w:cs="Times New Roman"/>
          <w:sz w:val="24"/>
          <w:szCs w:val="24"/>
        </w:rPr>
        <w:t xml:space="preserve">w drodze kompromisu, ustalając liczbę punktów dla zgłoszeń konkursowych w każdym </w:t>
      </w:r>
      <w:r w:rsidR="00FE7B23">
        <w:rPr>
          <w:rFonts w:ascii="Times New Roman" w:hAnsi="Times New Roman" w:cs="Times New Roman"/>
          <w:sz w:val="24"/>
          <w:szCs w:val="24"/>
        </w:rPr>
        <w:br/>
        <w:t>z kryteriów.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FB8F5" w14:textId="0967DA2C" w:rsidR="008B6068" w:rsidRPr="004A09C9" w:rsidRDefault="008B6068" w:rsidP="00E21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przedstawia </w:t>
      </w:r>
      <w:r w:rsidR="0054441D">
        <w:rPr>
          <w:rFonts w:ascii="Times New Roman" w:hAnsi="Times New Roman" w:cs="Times New Roman"/>
          <w:sz w:val="24"/>
          <w:szCs w:val="24"/>
        </w:rPr>
        <w:t xml:space="preserve">Organizatorowi </w:t>
      </w:r>
      <w:r>
        <w:rPr>
          <w:rFonts w:ascii="Times New Roman" w:hAnsi="Times New Roman" w:cs="Times New Roman"/>
          <w:sz w:val="24"/>
          <w:szCs w:val="24"/>
        </w:rPr>
        <w:t xml:space="preserve">wyłonionych </w:t>
      </w:r>
      <w:r w:rsidR="008253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aureatów </w:t>
      </w:r>
      <w:r w:rsidR="0082530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wraz z przyznaną im punktacją oraz kolejnością zajętych miejsc. </w:t>
      </w:r>
    </w:p>
    <w:p w14:paraId="31BDC7C6" w14:textId="35B31524" w:rsidR="00825305" w:rsidRPr="00825305" w:rsidRDefault="009C74BB" w:rsidP="008253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Rozstrzygnięcia konkursu nastąpi</w:t>
      </w:r>
      <w:r w:rsidRPr="009C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31 sierpnia 2025 roku, podczas Gminno-Parafialnych Dożynek w Pacynie.</w:t>
      </w:r>
    </w:p>
    <w:p w14:paraId="01476B2B" w14:textId="4E1D765D" w:rsidR="00353BB0" w:rsidRPr="00353BB0" w:rsidRDefault="00F5556C" w:rsidP="0035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2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B6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zgłoszeń</w:t>
      </w:r>
    </w:p>
    <w:p w14:paraId="2BE71422" w14:textId="0AB88659" w:rsidR="008B6068" w:rsidRDefault="008B6068" w:rsidP="00762EF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formu</w:t>
      </w:r>
      <w:r w:rsidR="009C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łowaniu ocen przez Komisję oraz wyboru najbardziej pomysłowego witacza dożynkowego </w:t>
      </w:r>
      <w:r w:rsid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następujące kryteria:</w:t>
      </w:r>
    </w:p>
    <w:p w14:paraId="5AFC2914" w14:textId="77777777" w:rsidR="008B6068" w:rsidRDefault="003C69FD" w:rsidP="00353BB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jakość </w:t>
      </w:r>
      <w:r w:rsid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żytych materiałów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budowie witacza dożynkowego (1-</w:t>
      </w:r>
      <w:r w:rsidR="00760B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B6068"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t.),</w:t>
      </w:r>
    </w:p>
    <w:p w14:paraId="16C0C99C" w14:textId="34247B12" w:rsidR="00353BB0" w:rsidRDefault="00353BB0" w:rsidP="003C69F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zewnętrzny</w:t>
      </w:r>
      <w:r w:rsidR="003C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m.in.</w:t>
      </w:r>
      <w:r w:rsidRPr="00353BB0">
        <w:rPr>
          <w:rFonts w:ascii="Times New Roman" w:eastAsia="Times New Roman" w:hAnsi="Times New Roman" w:cs="Times New Roman"/>
          <w:sz w:val="24"/>
          <w:szCs w:val="24"/>
          <w:lang w:eastAsia="pl-PL"/>
        </w:rPr>
        <w:t>, kompozycja, walory estetyczne,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technika</w:t>
      </w:r>
      <w:r w:rsidR="003C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</w:t>
      </w:r>
      <w:r w:rsidR="00C76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materiał, kolor, innowacyjność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(1-5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t.),</w:t>
      </w:r>
    </w:p>
    <w:p w14:paraId="421C5646" w14:textId="5FCC6EA3" w:rsidR="00353BB0" w:rsidRDefault="00353BB0" w:rsidP="00353BB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BB0">
        <w:rPr>
          <w:rFonts w:ascii="Times New Roman" w:hAnsi="Times New Roman" w:cs="Times New Roman"/>
          <w:sz w:val="24"/>
          <w:szCs w:val="24"/>
        </w:rPr>
        <w:lastRenderedPageBreak/>
        <w:t>oryginalność formy i rozwiązań technicznych</w:t>
      </w:r>
      <w:r w:rsidR="003C69FD">
        <w:rPr>
          <w:rFonts w:ascii="Times New Roman" w:hAnsi="Times New Roman" w:cs="Times New Roman"/>
          <w:sz w:val="24"/>
          <w:szCs w:val="24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(1-</w:t>
      </w:r>
      <w:r w:rsidR="00C767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B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2E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69FD">
        <w:rPr>
          <w:rFonts w:ascii="Times New Roman" w:eastAsia="Times New Roman" w:hAnsi="Times New Roman" w:cs="Times New Roman"/>
          <w:sz w:val="24"/>
          <w:szCs w:val="24"/>
          <w:lang w:eastAsia="pl-PL"/>
        </w:rPr>
        <w:t>t.).</w:t>
      </w:r>
    </w:p>
    <w:p w14:paraId="54268AED" w14:textId="3810808F" w:rsidR="00353BB0" w:rsidRDefault="00353BB0" w:rsidP="0035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43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A09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4544B413" w14:textId="115DF857" w:rsidR="004A09C9" w:rsidRDefault="004A09C9" w:rsidP="004A09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otrzymają nagrody za zajęcie I, II i III miejsca</w:t>
      </w:r>
      <w:r w:rsidR="00C76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94F4F3" w14:textId="7A58B6DF" w:rsidR="007E7335" w:rsidRDefault="009C74BB" w:rsidP="009C74B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zostaną ufundowane przez </w:t>
      </w:r>
      <w:r w:rsidR="00C76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Organizatora.</w:t>
      </w:r>
    </w:p>
    <w:p w14:paraId="39BBF2A7" w14:textId="671A833E" w:rsidR="00C76786" w:rsidRDefault="00C76786" w:rsidP="009C74B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takiej samej ilości uzyskanych punktów, zwycięzcy zostaną wybrani w drodze losowania.</w:t>
      </w:r>
    </w:p>
    <w:p w14:paraId="3B34CB4F" w14:textId="5E27B99D" w:rsidR="007E7335" w:rsidRPr="004A09C9" w:rsidRDefault="004A09C9" w:rsidP="00A526D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C9">
        <w:rPr>
          <w:rFonts w:ascii="Times New Roman" w:hAnsi="Times New Roman" w:cs="Times New Roman"/>
          <w:sz w:val="24"/>
          <w:szCs w:val="24"/>
        </w:rPr>
        <w:t>Organizator zastrzega sobie prawo d</w:t>
      </w:r>
      <w:r w:rsidR="009C74BB">
        <w:rPr>
          <w:rFonts w:ascii="Times New Roman" w:hAnsi="Times New Roman" w:cs="Times New Roman"/>
          <w:sz w:val="24"/>
          <w:szCs w:val="24"/>
        </w:rPr>
        <w:t>o przyznania wyróżnień.</w:t>
      </w:r>
    </w:p>
    <w:p w14:paraId="0DA84001" w14:textId="77777777" w:rsidR="00EC4EDA" w:rsidRDefault="00EC4EDA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C2502" w14:textId="77777777" w:rsidR="00EC4EDA" w:rsidRDefault="00EC4EDA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13CA0" w14:textId="77777777" w:rsidR="007667CC" w:rsidRDefault="007667CC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7BA99" w14:textId="77777777" w:rsidR="007667CC" w:rsidRDefault="007667CC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5F18F" w14:textId="77777777" w:rsidR="00DD2F73" w:rsidRPr="00E8582C" w:rsidRDefault="00DD2F73" w:rsidP="00DD2F7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Ochrona danych osobowych</w:t>
      </w:r>
    </w:p>
    <w:p w14:paraId="7700E173" w14:textId="77777777" w:rsidR="00DD2F73" w:rsidRPr="00E8582C" w:rsidRDefault="00DD2F73" w:rsidP="00DD2F7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D5E532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Administratorem Pani/Pana danych osobowych jest:</w:t>
      </w:r>
    </w:p>
    <w:p w14:paraId="475DF1A6" w14:textId="6EB9430B" w:rsidR="00DD2F73" w:rsidRDefault="009C74BB" w:rsidP="00DD2F73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Pacyna</w:t>
      </w:r>
    </w:p>
    <w:p w14:paraId="09A630A1" w14:textId="2A2DFE44" w:rsidR="009C74BB" w:rsidRDefault="009C74BB" w:rsidP="00DD2F73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Wyzwolenia 7</w:t>
      </w:r>
    </w:p>
    <w:p w14:paraId="59D9D6CE" w14:textId="484CAF96" w:rsidR="009C74BB" w:rsidRPr="00E8582C" w:rsidRDefault="009C74BB" w:rsidP="00DD2F73">
      <w:pPr>
        <w:spacing w:after="0" w:line="276" w:lineRule="auto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09-541 Pacyna</w:t>
      </w:r>
    </w:p>
    <w:p w14:paraId="7A0C3A41" w14:textId="77D525FB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hAnsi="Times New Roman" w:cs="Times New Roman"/>
          <w:sz w:val="24"/>
          <w:szCs w:val="24"/>
        </w:rPr>
        <w:t xml:space="preserve">W sprawach dotyczących przetwarzania danych osobowych można kontaktować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582C">
        <w:rPr>
          <w:rFonts w:ascii="Times New Roman" w:hAnsi="Times New Roman" w:cs="Times New Roman"/>
          <w:sz w:val="24"/>
          <w:szCs w:val="24"/>
        </w:rPr>
        <w:t xml:space="preserve">się z inspektorem ochrony danych na adres poczty elektronicznej pod adresem </w:t>
      </w:r>
      <w:r w:rsidR="009C74BB" w:rsidRPr="009C74BB">
        <w:rPr>
          <w:rStyle w:val="Hipercze"/>
          <w:rFonts w:ascii="Times New Roman" w:hAnsi="Times New Roman" w:cs="Times New Roman"/>
          <w:sz w:val="24"/>
          <w:szCs w:val="24"/>
        </w:rPr>
        <w:t>iodo</w:t>
      </w:r>
      <w:r w:rsidR="009C74BB">
        <w:rPr>
          <w:rStyle w:val="Hipercze"/>
          <w:rFonts w:ascii="Times New Roman" w:hAnsi="Times New Roman" w:cs="Times New Roman"/>
          <w:sz w:val="24"/>
          <w:szCs w:val="24"/>
        </w:rPr>
        <w:t>@pacyna.mazowsze.pl</w:t>
      </w:r>
    </w:p>
    <w:p w14:paraId="4223BE5C" w14:textId="29F398C0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przystępując do niego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wyrażają zgodę na przetwarzanie przez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Administratora następujących danych: imię, nazwisko</w:t>
      </w:r>
      <w:r w:rsidR="009C74BB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miejscowość.</w:t>
      </w:r>
    </w:p>
    <w:p w14:paraId="704A94E1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przyjmują do wiadomości, że podanie wyżej wymienionych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danych osobowych jest dobrowolne, jednak ich podanie jest niezbędne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14:paraId="783E642F" w14:textId="6CCE3819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wyraża zgodę na publikację swoich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(imię i nazwisko, miejscowo</w:t>
      </w:r>
      <w:r w:rsidR="009C74BB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umieszczenie tej informacji </w:t>
      </w:r>
      <w:r w:rsidR="009C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materiałach promujących </w:t>
      </w:r>
      <w:r w:rsidR="009C7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Pacyna, jak również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 internetowych, portalach społecznościowych oraz mediach.</w:t>
      </w:r>
    </w:p>
    <w:p w14:paraId="0C96675F" w14:textId="220F1374" w:rsidR="00DD2F73" w:rsidRPr="00E8582C" w:rsidRDefault="00DD2F73" w:rsidP="00DD2F73">
      <w:pPr>
        <w:pStyle w:val="Akapitzlist"/>
        <w:numPr>
          <w:ilvl w:val="0"/>
          <w:numId w:val="28"/>
        </w:numPr>
        <w:spacing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 i laureatów, po wyrażeniu przez nich zgody podczas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rejestracji, będą przetwarzane i używane w celu organizacji, przeprowadzenia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konkursu oraz w celach promocyjnych przy zachowaniu zasad określonych w ustawie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10 maja 2018 r. o ochronie danych osobowych (Dz. U. 201</w:t>
      </w:r>
      <w:r w:rsidR="006B026D">
        <w:rPr>
          <w:rFonts w:ascii="Times New Roman" w:eastAsia="Times New Roman" w:hAnsi="Times New Roman" w:cs="Times New Roman"/>
          <w:sz w:val="24"/>
          <w:szCs w:val="24"/>
          <w:lang w:eastAsia="pl-PL"/>
        </w:rPr>
        <w:t>9 r.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B026D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1086A94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wyraża zgodę na publikację wizerunku.</w:t>
      </w:r>
    </w:p>
    <w:p w14:paraId="3AED52AF" w14:textId="36F41BCA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E43D4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czestników konkursu będą przetwarzane przez Administratora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1. Lit. A Rozporządzenia Parlamentu Europejskiego i Rady (UE)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2016/679 z 27 kwietnia 2016 r. w sprawie ochrony osób fizycznych w związku 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przetwarzaniem danych osobowych i w sprawie swobodnego przepływu takich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uchylenia dyrektywy 95/46/WE (ogólne rozporządzenia o ochronie danych)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jedynie w celu i zakresie niezbędnym do wykonania zadań Administratora danych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związanych z realizacją konkursu.</w:t>
      </w:r>
    </w:p>
    <w:p w14:paraId="3D89CFC7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Każdemu uczestnikowi przysługuje prawo dostępu do treści jego danych osobowych,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sprostowania, usunięcia lub ograniczenia przetwarzania lub wniesienia sprzeciwu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wobec ich przetwarzania, cofnięcia zgody, a także prawo do przenoszenia danych oraz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skargi do Prezesa Urzędu Ochrony Danych Osobowych.</w:t>
      </w:r>
    </w:p>
    <w:p w14:paraId="6AF4E02E" w14:textId="77777777" w:rsidR="00DD2F73" w:rsidRPr="00E8582C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będą przechowywane przez okres niezbędny do realizacji wyżej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określonych celów.</w:t>
      </w:r>
    </w:p>
    <w:p w14:paraId="4F492B36" w14:textId="77777777" w:rsidR="00DD2F73" w:rsidRDefault="00DD2F73" w:rsidP="00DD2F73">
      <w:pPr>
        <w:pStyle w:val="Akapitzlist"/>
        <w:numPr>
          <w:ilvl w:val="0"/>
          <w:numId w:val="28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nie będą przetwarzane w sposób zautomatyzowany i nie będą poddane profilowaniu.</w:t>
      </w:r>
    </w:p>
    <w:p w14:paraId="4C912E9C" w14:textId="77777777" w:rsidR="00DD2F73" w:rsidRDefault="00DD2F73" w:rsidP="00DD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47354" w14:textId="661EF45B" w:rsidR="00DD2F73" w:rsidRPr="00E8582C" w:rsidRDefault="00DD2F73" w:rsidP="00DD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Pr="00E8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14:paraId="2BB92E97" w14:textId="77777777" w:rsidR="00DD2F73" w:rsidRDefault="00DD2F73" w:rsidP="00DD2F73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582C">
        <w:rPr>
          <w:rFonts w:ascii="Times New Roman" w:hAnsi="Times New Roman" w:cs="Times New Roman"/>
          <w:sz w:val="24"/>
          <w:szCs w:val="24"/>
        </w:rPr>
        <w:t>Organizator zastrzega sobie prawo do unieważnienia konkursu bez podania przyczyny.</w:t>
      </w:r>
    </w:p>
    <w:p w14:paraId="7A3D1EDC" w14:textId="77777777" w:rsidR="00DD2F73" w:rsidRPr="00E8582C" w:rsidRDefault="00DD2F73" w:rsidP="00DD2F73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jest odpowiedzialny za przeprowadzenie konkursu i jego prawidłowy przebieg.</w:t>
      </w:r>
    </w:p>
    <w:p w14:paraId="15D5CD1E" w14:textId="3DDB1E95" w:rsidR="00DD2F73" w:rsidRDefault="00DD2F73" w:rsidP="00DD2F73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interpretowania regulaminu konkursu</w:t>
      </w:r>
      <w:r w:rsidR="00305C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82C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rozstrzygania kwestii nie ujętych                                 w regulaminie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Organizatorowi.</w:t>
      </w:r>
    </w:p>
    <w:p w14:paraId="119A3FB3" w14:textId="3B01669F" w:rsidR="00DD2F73" w:rsidRDefault="00DD2F73" w:rsidP="00DD2F73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może wykorzystać uzyskane w związku z </w:t>
      </w:r>
      <w:r w:rsidR="004A09C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onkursem materiały do działań informacyjnych i promocyjnych </w:t>
      </w:r>
      <w:r w:rsidR="004A09C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09146B83" w14:textId="77777777" w:rsidR="00907AE1" w:rsidRDefault="00907AE1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EA3E9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3FB23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41E7E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D28E8" w14:textId="4F725513" w:rsidR="006B026D" w:rsidRDefault="00824F97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/-/ mgr inż. Tomasz Klimczak</w:t>
      </w:r>
    </w:p>
    <w:p w14:paraId="147F483F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CE335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D52BE" w14:textId="77777777" w:rsidR="006B026D" w:rsidRPr="00824F97" w:rsidRDefault="006B026D" w:rsidP="00824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4B12A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A12AA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81CF3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39060" w14:textId="77777777" w:rsidR="006B026D" w:rsidRPr="00824F97" w:rsidRDefault="006B026D" w:rsidP="00824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B5C50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2A192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86EB0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47CCE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A34BC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54524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3EDAA" w14:textId="77777777" w:rsidR="006B026D" w:rsidRDefault="006B026D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D3363" w14:textId="77777777" w:rsidR="00C85C16" w:rsidRDefault="00C85C16" w:rsidP="00C85C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96303" w14:textId="77777777" w:rsidR="00C85C16" w:rsidRPr="00907AE1" w:rsidRDefault="00C85C16" w:rsidP="00E71C72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</w:t>
      </w:r>
      <w:r w:rsidR="00E71C72" w:rsidRPr="00907AE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:</w:t>
      </w:r>
    </w:p>
    <w:p w14:paraId="3F384248" w14:textId="6768CD4A" w:rsidR="00C85C16" w:rsidRPr="00907AE1" w:rsidRDefault="00E71C72" w:rsidP="00E71C72">
      <w:pPr>
        <w:pStyle w:val="Akapitzlist"/>
        <w:spacing w:before="100" w:beforeAutospacing="1" w:after="100" w:afterAutospacing="1" w:line="240" w:lineRule="auto"/>
        <w:ind w:left="1560" w:hanging="141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  <w:r w:rsid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- z</w:t>
      </w:r>
      <w:r w:rsidR="00C85C16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głoszenie do </w:t>
      </w:r>
      <w:r w:rsidR="004A09C9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 w:rsidR="00C85C16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onkursu pn.</w:t>
      </w:r>
      <w:r w:rsidR="00C85C16" w:rsidRPr="00907AE1">
        <w:rPr>
          <w:sz w:val="16"/>
          <w:szCs w:val="16"/>
        </w:rPr>
        <w:t xml:space="preserve"> </w:t>
      </w:r>
      <w:r w:rsidR="008C333E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„Pomysłowy Witacz Dożynkowy 202</w:t>
      </w:r>
      <w:r w:rsidR="003F16DC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C85C16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”</w:t>
      </w:r>
    </w:p>
    <w:p w14:paraId="6C5395FA" w14:textId="77777777" w:rsidR="00C85C16" w:rsidRPr="00907AE1" w:rsidRDefault="00C85C16" w:rsidP="00E71C72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2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E71C72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- z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goda na przetwarzanie danych osobowych udzielana przez osobę, której dane dotyczą</w:t>
      </w:r>
    </w:p>
    <w:p w14:paraId="747A3BFB" w14:textId="5E733C75" w:rsidR="00622978" w:rsidRPr="00824F97" w:rsidRDefault="00C85C16" w:rsidP="00824F97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E71C72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- i</w:t>
      </w:r>
      <w:r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>nformacja w związku z przetwarzaniem danych osobowych osoby, której dane dotyczą</w:t>
      </w:r>
      <w:r w:rsidR="00E71C72" w:rsidRPr="00907A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622978" w:rsidRPr="00824F97" w:rsidSect="00A83E0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2113" w14:textId="77777777" w:rsidR="00BD549D" w:rsidRDefault="00BD549D" w:rsidP="00D01D15">
      <w:pPr>
        <w:spacing w:after="0" w:line="240" w:lineRule="auto"/>
      </w:pPr>
      <w:r>
        <w:separator/>
      </w:r>
    </w:p>
  </w:endnote>
  <w:endnote w:type="continuationSeparator" w:id="0">
    <w:p w14:paraId="24133F2D" w14:textId="77777777" w:rsidR="00BD549D" w:rsidRDefault="00BD549D" w:rsidP="00D0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CDB51" w14:textId="77777777" w:rsidR="00BD549D" w:rsidRDefault="00BD549D" w:rsidP="00D01D15">
      <w:pPr>
        <w:spacing w:after="0" w:line="240" w:lineRule="auto"/>
      </w:pPr>
      <w:r>
        <w:separator/>
      </w:r>
    </w:p>
  </w:footnote>
  <w:footnote w:type="continuationSeparator" w:id="0">
    <w:p w14:paraId="4FC904C5" w14:textId="77777777" w:rsidR="00BD549D" w:rsidRDefault="00BD549D" w:rsidP="00D0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17"/>
    <w:multiLevelType w:val="hybridMultilevel"/>
    <w:tmpl w:val="3B128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30A1"/>
    <w:multiLevelType w:val="hybridMultilevel"/>
    <w:tmpl w:val="970E5A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05112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84E15"/>
    <w:multiLevelType w:val="hybridMultilevel"/>
    <w:tmpl w:val="C09E13A0"/>
    <w:lvl w:ilvl="0" w:tplc="321C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A8B"/>
    <w:multiLevelType w:val="hybridMultilevel"/>
    <w:tmpl w:val="F4ECB542"/>
    <w:lvl w:ilvl="0" w:tplc="1EB4515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02D35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7966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32C03"/>
    <w:multiLevelType w:val="hybridMultilevel"/>
    <w:tmpl w:val="D632ED14"/>
    <w:lvl w:ilvl="0" w:tplc="88A22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318EA"/>
    <w:multiLevelType w:val="hybridMultilevel"/>
    <w:tmpl w:val="1C6CA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9A377E"/>
    <w:multiLevelType w:val="multilevel"/>
    <w:tmpl w:val="277AD4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476CB"/>
    <w:multiLevelType w:val="hybridMultilevel"/>
    <w:tmpl w:val="1D38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13A9"/>
    <w:multiLevelType w:val="hybridMultilevel"/>
    <w:tmpl w:val="9DD2226A"/>
    <w:lvl w:ilvl="0" w:tplc="9926B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B53FE1"/>
    <w:multiLevelType w:val="hybridMultilevel"/>
    <w:tmpl w:val="1A96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7B5C95"/>
    <w:multiLevelType w:val="hybridMultilevel"/>
    <w:tmpl w:val="FE1E8CE4"/>
    <w:lvl w:ilvl="0" w:tplc="BB0661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69150E"/>
    <w:multiLevelType w:val="hybridMultilevel"/>
    <w:tmpl w:val="BF581CCC"/>
    <w:lvl w:ilvl="0" w:tplc="04150011">
      <w:start w:val="1"/>
      <w:numFmt w:val="decimal"/>
      <w:lvlText w:val="%1)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2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A6894"/>
    <w:multiLevelType w:val="hybridMultilevel"/>
    <w:tmpl w:val="2F16E6AE"/>
    <w:lvl w:ilvl="0" w:tplc="576C5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C429F5"/>
    <w:multiLevelType w:val="hybridMultilevel"/>
    <w:tmpl w:val="A0545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D31F5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27BDF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F1DCB"/>
    <w:multiLevelType w:val="hybridMultilevel"/>
    <w:tmpl w:val="5F10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37C1B"/>
    <w:multiLevelType w:val="hybridMultilevel"/>
    <w:tmpl w:val="41DE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C29DD"/>
    <w:multiLevelType w:val="multilevel"/>
    <w:tmpl w:val="C3227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9"/>
  </w:num>
  <w:num w:numId="4">
    <w:abstractNumId w:val="27"/>
  </w:num>
  <w:num w:numId="5">
    <w:abstractNumId w:val="32"/>
  </w:num>
  <w:num w:numId="6">
    <w:abstractNumId w:val="7"/>
  </w:num>
  <w:num w:numId="7">
    <w:abstractNumId w:val="33"/>
  </w:num>
  <w:num w:numId="8">
    <w:abstractNumId w:val="25"/>
  </w:num>
  <w:num w:numId="9">
    <w:abstractNumId w:val="4"/>
  </w:num>
  <w:num w:numId="10">
    <w:abstractNumId w:val="22"/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26"/>
  </w:num>
  <w:num w:numId="17">
    <w:abstractNumId w:val="8"/>
  </w:num>
  <w:num w:numId="18">
    <w:abstractNumId w:val="0"/>
  </w:num>
  <w:num w:numId="19">
    <w:abstractNumId w:val="3"/>
  </w:num>
  <w:num w:numId="20">
    <w:abstractNumId w:val="1"/>
  </w:num>
  <w:num w:numId="21">
    <w:abstractNumId w:val="28"/>
  </w:num>
  <w:num w:numId="22">
    <w:abstractNumId w:val="21"/>
  </w:num>
  <w:num w:numId="23">
    <w:abstractNumId w:val="23"/>
  </w:num>
  <w:num w:numId="24">
    <w:abstractNumId w:val="15"/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31"/>
  </w:num>
  <w:num w:numId="32">
    <w:abstractNumId w:val="10"/>
  </w:num>
  <w:num w:numId="33">
    <w:abstractNumId w:val="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C"/>
    <w:rsid w:val="00055677"/>
    <w:rsid w:val="00055840"/>
    <w:rsid w:val="000632AF"/>
    <w:rsid w:val="000A3B19"/>
    <w:rsid w:val="000B7BAC"/>
    <w:rsid w:val="000D12E2"/>
    <w:rsid w:val="000E5CC4"/>
    <w:rsid w:val="0011290E"/>
    <w:rsid w:val="00195FD6"/>
    <w:rsid w:val="001A345F"/>
    <w:rsid w:val="001A3E96"/>
    <w:rsid w:val="001B6178"/>
    <w:rsid w:val="001D4B7C"/>
    <w:rsid w:val="002D1BA8"/>
    <w:rsid w:val="002E26CC"/>
    <w:rsid w:val="002F10C6"/>
    <w:rsid w:val="002F2D54"/>
    <w:rsid w:val="00305CEA"/>
    <w:rsid w:val="00307402"/>
    <w:rsid w:val="00353BB0"/>
    <w:rsid w:val="00354EB2"/>
    <w:rsid w:val="00355C62"/>
    <w:rsid w:val="0036024C"/>
    <w:rsid w:val="00370B2E"/>
    <w:rsid w:val="00384042"/>
    <w:rsid w:val="003C1A1D"/>
    <w:rsid w:val="003C3FD4"/>
    <w:rsid w:val="003C69FD"/>
    <w:rsid w:val="003F16DC"/>
    <w:rsid w:val="003F2A2E"/>
    <w:rsid w:val="004140E0"/>
    <w:rsid w:val="004408BF"/>
    <w:rsid w:val="0045583E"/>
    <w:rsid w:val="004A09C9"/>
    <w:rsid w:val="004E0729"/>
    <w:rsid w:val="004F149D"/>
    <w:rsid w:val="00532D64"/>
    <w:rsid w:val="0054441D"/>
    <w:rsid w:val="005A3D7B"/>
    <w:rsid w:val="005B7D05"/>
    <w:rsid w:val="005E00BE"/>
    <w:rsid w:val="005E0AE9"/>
    <w:rsid w:val="00622978"/>
    <w:rsid w:val="006253C4"/>
    <w:rsid w:val="006B026D"/>
    <w:rsid w:val="006F40BF"/>
    <w:rsid w:val="0075284B"/>
    <w:rsid w:val="00760BD1"/>
    <w:rsid w:val="00762EFE"/>
    <w:rsid w:val="007667CC"/>
    <w:rsid w:val="00775793"/>
    <w:rsid w:val="00784478"/>
    <w:rsid w:val="007904FD"/>
    <w:rsid w:val="007D1887"/>
    <w:rsid w:val="007E7335"/>
    <w:rsid w:val="007F62D2"/>
    <w:rsid w:val="00822348"/>
    <w:rsid w:val="00824F97"/>
    <w:rsid w:val="00825305"/>
    <w:rsid w:val="00831EBA"/>
    <w:rsid w:val="00857A83"/>
    <w:rsid w:val="008B2B66"/>
    <w:rsid w:val="008B6068"/>
    <w:rsid w:val="008C333E"/>
    <w:rsid w:val="008E4927"/>
    <w:rsid w:val="00904CB9"/>
    <w:rsid w:val="00907AE1"/>
    <w:rsid w:val="00910FF1"/>
    <w:rsid w:val="00912AED"/>
    <w:rsid w:val="00952975"/>
    <w:rsid w:val="009C74BB"/>
    <w:rsid w:val="009E647F"/>
    <w:rsid w:val="00A40A0A"/>
    <w:rsid w:val="00A61C8B"/>
    <w:rsid w:val="00A83E06"/>
    <w:rsid w:val="00AD4D32"/>
    <w:rsid w:val="00B13AB6"/>
    <w:rsid w:val="00B456C9"/>
    <w:rsid w:val="00B77F69"/>
    <w:rsid w:val="00B804FE"/>
    <w:rsid w:val="00BB2152"/>
    <w:rsid w:val="00BD549D"/>
    <w:rsid w:val="00BF42E8"/>
    <w:rsid w:val="00C03F12"/>
    <w:rsid w:val="00C46A64"/>
    <w:rsid w:val="00C76786"/>
    <w:rsid w:val="00C8317D"/>
    <w:rsid w:val="00C85C16"/>
    <w:rsid w:val="00C85D6E"/>
    <w:rsid w:val="00CD6740"/>
    <w:rsid w:val="00D01D15"/>
    <w:rsid w:val="00D056BC"/>
    <w:rsid w:val="00D40571"/>
    <w:rsid w:val="00D65149"/>
    <w:rsid w:val="00D713BC"/>
    <w:rsid w:val="00D817B5"/>
    <w:rsid w:val="00DA30A4"/>
    <w:rsid w:val="00DB0B2C"/>
    <w:rsid w:val="00DD2F73"/>
    <w:rsid w:val="00E00146"/>
    <w:rsid w:val="00E219AD"/>
    <w:rsid w:val="00E316A7"/>
    <w:rsid w:val="00E34062"/>
    <w:rsid w:val="00E415B9"/>
    <w:rsid w:val="00E43D4E"/>
    <w:rsid w:val="00E70098"/>
    <w:rsid w:val="00E71C72"/>
    <w:rsid w:val="00EC4EDA"/>
    <w:rsid w:val="00EC64D0"/>
    <w:rsid w:val="00EF0564"/>
    <w:rsid w:val="00F265E1"/>
    <w:rsid w:val="00F5556C"/>
    <w:rsid w:val="00F566C1"/>
    <w:rsid w:val="00F74F32"/>
    <w:rsid w:val="00FA6C28"/>
    <w:rsid w:val="00FC2F75"/>
    <w:rsid w:val="00FD436E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04E0"/>
  <w15:docId w15:val="{8C298A8C-C21F-40FD-B279-9240383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56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0146"/>
    <w:pPr>
      <w:ind w:left="720"/>
      <w:contextualSpacing/>
    </w:pPr>
  </w:style>
  <w:style w:type="paragraph" w:customStyle="1" w:styleId="Default">
    <w:name w:val="Default"/>
    <w:rsid w:val="00353B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D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a_jozwik</cp:lastModifiedBy>
  <cp:revision>6</cp:revision>
  <cp:lastPrinted>2025-08-18T06:29:00Z</cp:lastPrinted>
  <dcterms:created xsi:type="dcterms:W3CDTF">2025-08-08T07:56:00Z</dcterms:created>
  <dcterms:modified xsi:type="dcterms:W3CDTF">2025-08-18T06:33:00Z</dcterms:modified>
</cp:coreProperties>
</file>