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716" w14:textId="3AC2529F" w:rsidR="0076677D" w:rsidRPr="0030761E" w:rsidRDefault="00FB3DC5" w:rsidP="000C06C5">
      <w:pPr>
        <w:tabs>
          <w:tab w:val="left" w:pos="2628"/>
        </w:tabs>
        <w:spacing w:after="100"/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HARMONOGRAM ODBIORU OD</w:t>
      </w:r>
      <w:r w:rsidR="00B15999" w:rsidRPr="0030761E">
        <w:rPr>
          <w:rFonts w:ascii="Tahoma" w:hAnsi="Tahoma" w:cs="Tahoma"/>
          <w:b/>
          <w:sz w:val="20"/>
          <w:szCs w:val="20"/>
        </w:rPr>
        <w:t>P</w:t>
      </w:r>
      <w:r w:rsidRPr="0030761E">
        <w:rPr>
          <w:rFonts w:ascii="Tahoma" w:hAnsi="Tahoma" w:cs="Tahoma"/>
          <w:b/>
          <w:sz w:val="20"/>
          <w:szCs w:val="20"/>
        </w:rPr>
        <w:t>ADÓW NIESEGREGOWANYCH (ZMIESZANYCH) ODPADÓW KOMUNALNYCH</w:t>
      </w:r>
      <w:r w:rsidR="00A96C48" w:rsidRPr="0030761E">
        <w:rPr>
          <w:rFonts w:ascii="Tahoma" w:hAnsi="Tahoma" w:cs="Tahoma"/>
          <w:b/>
          <w:sz w:val="20"/>
          <w:szCs w:val="20"/>
        </w:rPr>
        <w:t xml:space="preserve"> / POZOSTAŁOŚCI PO SEGREGACJI</w:t>
      </w:r>
      <w:r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1A78AA" w:rsidRPr="0030761E">
        <w:rPr>
          <w:rFonts w:ascii="Tahoma" w:hAnsi="Tahoma" w:cs="Tahoma"/>
          <w:b/>
          <w:sz w:val="20"/>
          <w:szCs w:val="20"/>
        </w:rPr>
        <w:br/>
      </w:r>
      <w:r w:rsidRPr="0030761E">
        <w:rPr>
          <w:rFonts w:ascii="Tahoma" w:hAnsi="Tahoma" w:cs="Tahoma"/>
          <w:b/>
          <w:sz w:val="20"/>
          <w:szCs w:val="20"/>
        </w:rPr>
        <w:t xml:space="preserve">I ODPADÓW SELEKTYWNIE ZBIERANYCH W GMINIE </w:t>
      </w:r>
      <w:r w:rsidR="00424E32" w:rsidRPr="0030761E">
        <w:rPr>
          <w:rFonts w:ascii="Tahoma" w:hAnsi="Tahoma" w:cs="Tahoma"/>
          <w:b/>
          <w:sz w:val="20"/>
          <w:szCs w:val="20"/>
        </w:rPr>
        <w:t>PACYNA</w:t>
      </w:r>
      <w:r w:rsidR="00207ABF" w:rsidRPr="0030761E">
        <w:rPr>
          <w:rFonts w:ascii="Tahoma" w:hAnsi="Tahoma" w:cs="Tahoma"/>
          <w:b/>
          <w:sz w:val="20"/>
          <w:szCs w:val="20"/>
        </w:rPr>
        <w:t xml:space="preserve"> W ROKU</w:t>
      </w:r>
      <w:r w:rsidR="00AF6597"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207ABF" w:rsidRPr="0030761E">
        <w:rPr>
          <w:rFonts w:ascii="Tahoma" w:hAnsi="Tahoma" w:cs="Tahoma"/>
          <w:b/>
          <w:sz w:val="20"/>
          <w:szCs w:val="20"/>
        </w:rPr>
        <w:t>202</w:t>
      </w:r>
      <w:r w:rsidR="00FA63B0">
        <w:rPr>
          <w:rFonts w:ascii="Tahoma" w:hAnsi="Tahoma" w:cs="Tahoma"/>
          <w:b/>
          <w:sz w:val="20"/>
          <w:szCs w:val="20"/>
        </w:rPr>
        <w:t>6</w:t>
      </w:r>
    </w:p>
    <w:p w14:paraId="17DAF4BB" w14:textId="386A3D94" w:rsidR="004E7150" w:rsidRPr="0030761E" w:rsidRDefault="00A96C48" w:rsidP="00A96C48">
      <w:pPr>
        <w:tabs>
          <w:tab w:val="left" w:pos="2628"/>
        </w:tabs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Nieruchomości zamieszkałe oraz nieruchomości rekreacyjno-wypoczynkowe</w:t>
      </w:r>
      <w:r w:rsidR="00343662">
        <w:rPr>
          <w:rFonts w:ascii="Tahoma" w:hAnsi="Tahoma" w:cs="Tahoma"/>
          <w:b/>
          <w:sz w:val="20"/>
          <w:szCs w:val="20"/>
        </w:rPr>
        <w:t>: Luszyn, Kamionka, Podczachy, Remki, Romanów</w:t>
      </w:r>
    </w:p>
    <w:p w14:paraId="45EB6653" w14:textId="17A26C30" w:rsidR="004E7150" w:rsidRPr="0030761E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30761E">
        <w:rPr>
          <w:rFonts w:ascii="Tahoma" w:hAnsi="Tahoma" w:cs="Tahoma"/>
          <w:sz w:val="18"/>
          <w:szCs w:val="16"/>
        </w:rPr>
        <w:t>PreZero Service Centrum Sp. z o.o. poniżej informuje o terminach odbioru odpadów</w:t>
      </w:r>
      <w:r w:rsidR="00A96C48" w:rsidRPr="0030761E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od 01.</w:t>
      </w:r>
      <w:r w:rsidR="00FA56F5" w:rsidRPr="0030761E">
        <w:rPr>
          <w:rFonts w:ascii="Tahoma" w:hAnsi="Tahoma" w:cs="Tahoma"/>
          <w:sz w:val="18"/>
          <w:szCs w:val="16"/>
        </w:rPr>
        <w:t>01</w:t>
      </w:r>
      <w:r w:rsidR="00207ABF" w:rsidRPr="0030761E">
        <w:rPr>
          <w:rFonts w:ascii="Tahoma" w:hAnsi="Tahoma" w:cs="Tahoma"/>
          <w:sz w:val="18"/>
          <w:szCs w:val="16"/>
        </w:rPr>
        <w:t>.202</w:t>
      </w:r>
      <w:r w:rsidR="00FA63B0">
        <w:rPr>
          <w:rFonts w:ascii="Tahoma" w:hAnsi="Tahoma" w:cs="Tahoma"/>
          <w:sz w:val="18"/>
          <w:szCs w:val="16"/>
        </w:rPr>
        <w:t xml:space="preserve">6 </w:t>
      </w:r>
      <w:r w:rsidR="00207ABF" w:rsidRPr="0030761E">
        <w:rPr>
          <w:rFonts w:ascii="Tahoma" w:hAnsi="Tahoma" w:cs="Tahoma"/>
          <w:sz w:val="18"/>
          <w:szCs w:val="16"/>
        </w:rPr>
        <w:t>r. do 31.12.202</w:t>
      </w:r>
      <w:r w:rsidR="00FA63B0">
        <w:rPr>
          <w:rFonts w:ascii="Tahoma" w:hAnsi="Tahoma" w:cs="Tahoma"/>
          <w:sz w:val="18"/>
          <w:szCs w:val="16"/>
        </w:rPr>
        <w:t xml:space="preserve">6 </w:t>
      </w:r>
      <w:r w:rsidRPr="0030761E">
        <w:rPr>
          <w:rFonts w:ascii="Tahoma" w:hAnsi="Tahoma" w:cs="Tahoma"/>
          <w:sz w:val="18"/>
          <w:szCs w:val="16"/>
        </w:rPr>
        <w:t>r.</w:t>
      </w:r>
    </w:p>
    <w:tbl>
      <w:tblPr>
        <w:tblpPr w:leftFromText="141" w:rightFromText="141" w:vertAnchor="text" w:horzAnchor="margin" w:tblpXSpec="center" w:tblpY="85"/>
        <w:tblW w:w="52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189"/>
        <w:gridCol w:w="1189"/>
        <w:gridCol w:w="1188"/>
        <w:gridCol w:w="1188"/>
        <w:gridCol w:w="1188"/>
        <w:gridCol w:w="1201"/>
        <w:gridCol w:w="1175"/>
        <w:gridCol w:w="1188"/>
        <w:gridCol w:w="1205"/>
        <w:gridCol w:w="1481"/>
        <w:gridCol w:w="1169"/>
        <w:gridCol w:w="1201"/>
      </w:tblGrid>
      <w:tr w:rsidR="0030761E" w:rsidRPr="0030761E" w14:paraId="4E756910" w14:textId="77777777" w:rsidTr="004E7150">
        <w:trPr>
          <w:trHeight w:val="34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1676C" w14:textId="71C0DFF6" w:rsidR="004E7150" w:rsidRPr="0030761E" w:rsidRDefault="00207ABF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202</w:t>
            </w:r>
            <w:r w:rsidR="00FA63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9A24F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C45EC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ED5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B09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00611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58E0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63978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7A0C2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F2F8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F54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64154DF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6A60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469AB7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385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78117A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GRUDZIEŃ</w:t>
            </w:r>
          </w:p>
        </w:tc>
      </w:tr>
      <w:tr w:rsidR="0030761E" w:rsidRPr="0030761E" w14:paraId="5D95EF00" w14:textId="77777777" w:rsidTr="004E7150">
        <w:trPr>
          <w:trHeight w:val="7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C6D4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BD7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706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B22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6B8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B5C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282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03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0C5AA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E773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CE5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B5D9" w14:textId="77777777" w:rsidR="004E7150" w:rsidRPr="0030761E" w:rsidRDefault="004E7150" w:rsidP="004E7150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94C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70976684" w14:textId="77777777" w:rsidTr="004E7150">
        <w:trPr>
          <w:trHeight w:val="361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EBD6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44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C932" w14:textId="77777777" w:rsidR="004E7150" w:rsidRPr="0030761E" w:rsidRDefault="004E7150" w:rsidP="004E71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61E">
              <w:rPr>
                <w:rFonts w:ascii="Tahoma" w:hAnsi="Tahoma" w:cs="Tahoma"/>
                <w:sz w:val="16"/>
                <w:szCs w:val="16"/>
              </w:rPr>
              <w:t>Dzień miesiąca</w:t>
            </w:r>
          </w:p>
        </w:tc>
      </w:tr>
      <w:tr w:rsidR="0030761E" w:rsidRPr="0030761E" w14:paraId="186EEFEF" w14:textId="77777777" w:rsidTr="009E7DB4">
        <w:trPr>
          <w:trHeight w:hRule="exact" w:val="77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09C" w14:textId="33AB4BDE" w:rsidR="004E7150" w:rsidRPr="0030761E" w:rsidRDefault="00A96C48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Pozostałości po segregacji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7C7E52" w14:textId="46688E1C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C5B625" w14:textId="125C8E34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15C0100" w14:textId="1EFEC6E0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3933A0" w14:textId="6300C10F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FFDD46" w14:textId="0244A679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060B39C" w14:textId="21771BD1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A71019" w14:textId="7CC74BA2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FAEBC2" w14:textId="454077B1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1322BCA" w14:textId="3892A085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315CBD" w14:textId="29AC14B4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A7901C" w14:textId="4C1C62FE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DFEC09" w14:textId="06C4A8E8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30761E" w:rsidRPr="0030761E" w14:paraId="2A2B8994" w14:textId="77777777" w:rsidTr="00BE43E3">
        <w:trPr>
          <w:trHeight w:hRule="exact" w:val="105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2A8" w14:textId="4E9CC711" w:rsidR="004E7150" w:rsidRPr="0030761E" w:rsidRDefault="00A96C48" w:rsidP="009E7DB4">
            <w:pPr>
              <w:spacing w:after="10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Bioodpady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(odbiór z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nieruchomości zgłoszonych do UG)</w:t>
            </w:r>
            <w:r w:rsidR="004E7150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– brązowe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83099F" w14:textId="7724E563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45F63AF" w14:textId="2DDC0AA8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648A4CF" w14:textId="0157265B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AEFC476" w14:textId="787AEE3D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FEF3EA" w14:textId="30FC1355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0DE439" w14:textId="5F704C63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1EF798B" w14:textId="3711BE2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F35793" w14:textId="137FAA14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BB855A8" w14:textId="0D29A958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0C4F4D" w14:textId="176F9A70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F3AF8A" w14:textId="5F4E2573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219FDD4" w14:textId="61AFAE0F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30761E" w:rsidRPr="0030761E" w14:paraId="3946345C" w14:textId="77777777" w:rsidTr="009E7DB4">
        <w:trPr>
          <w:trHeight w:hRule="exact" w:val="84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A4F" w14:textId="7BA0FF6D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Tworzywa sztuczne, metale i opakowania wielomateriałowe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– żółte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4862F8B" w14:textId="3A4CF801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ADAAEFB" w14:textId="0827E344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779199" w14:textId="1867CAAC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19802F" w14:textId="2688013E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D577099" w14:textId="7D02E981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87A282" w14:textId="1E339037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7211B1" w14:textId="7A96F12A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71DA38B" w14:textId="2A076EB2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717E916" w14:textId="77DA24CF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B559F73" w14:textId="4CA30E0D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2C9EE" w14:textId="04C18D80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99906B" w14:textId="668A11B9" w:rsidR="004E7150" w:rsidRPr="0030761E" w:rsidRDefault="00355439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30761E" w:rsidRPr="0030761E" w14:paraId="06DE4C67" w14:textId="77777777" w:rsidTr="00424E32">
        <w:trPr>
          <w:trHeight w:hRule="exact" w:val="74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C12" w14:textId="44EB66A6" w:rsidR="00424E32" w:rsidRPr="0030761E" w:rsidRDefault="009E7DB4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Papier i makulatura</w:t>
            </w:r>
          </w:p>
          <w:p w14:paraId="4477F6CC" w14:textId="08C628DE" w:rsidR="00424E32" w:rsidRPr="0030761E" w:rsidRDefault="00424E32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niebieskie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43B797" w14:textId="7D8DFD7C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5E700A2" w14:textId="2F7D2BA3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102C74" w14:textId="3101689A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98643AB" w14:textId="4809AEAC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ED5AE" w14:textId="2DA80E6F" w:rsidR="00424E32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5B856E5" w14:textId="38B219B1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BEA4B23" w14:textId="644FD58A" w:rsidR="00424E32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6513D2E" w14:textId="280F9773" w:rsidR="00424E32" w:rsidRPr="0030761E" w:rsidRDefault="00424E32" w:rsidP="002831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5A4E1C9" w14:textId="03F6EC2A" w:rsidR="00424E32" w:rsidRPr="0030761E" w:rsidRDefault="00BF742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17687DB" w14:textId="71FF275A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469A00" w14:textId="04A2306A" w:rsidR="00424E32" w:rsidRPr="0030761E" w:rsidRDefault="00BF742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E8EC9BE" w14:textId="5F4FCC32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5CB2C219" w14:textId="77777777" w:rsidTr="00256D0B">
        <w:trPr>
          <w:trHeight w:hRule="exact"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EF1" w14:textId="30001CBA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Szkło</w:t>
            </w:r>
          </w:p>
          <w:p w14:paraId="7F39D55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zielone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BB4D9D" w14:textId="4D7FB6A0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6609F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49D718C" w14:textId="6FFFEBE5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1A0F2E" w14:textId="64C4FA2B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453485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DC5335A" w14:textId="367EC757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14FBCCB" w14:textId="004E8653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0A7AF5" w14:textId="239060E9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C1BE039" w14:textId="3FB67726" w:rsidR="004E7150" w:rsidRPr="0030761E" w:rsidRDefault="006609FE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75AEAC" w14:textId="0A718FF3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BAA64C" w14:textId="4034CC17" w:rsidR="004E7150" w:rsidRPr="0030761E" w:rsidRDefault="00BF742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08A72B8" w14:textId="5BA4BC51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A5FF722" w14:textId="6565F01A" w:rsidR="004E7150" w:rsidRPr="0030761E" w:rsidRDefault="00BF7426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988854" w14:textId="6965404D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</w:tbl>
    <w:p w14:paraId="5BCEA905" w14:textId="77777777" w:rsidR="00BE43E3" w:rsidRPr="0030761E" w:rsidRDefault="00BE43E3" w:rsidP="0076677D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p w14:paraId="54F31B54" w14:textId="59774323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„Mobilna zbiórka odpadów”</w:t>
      </w:r>
      <w:r w:rsidR="00AF6597" w:rsidRPr="0030761E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odbędzie się w dniach</w:t>
      </w:r>
      <w:r w:rsidR="00355439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7F701B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2</w:t>
      </w:r>
      <w:r w:rsidR="00BF5085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8</w:t>
      </w:r>
      <w:r w:rsidR="00355439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.0</w:t>
      </w:r>
      <w:r w:rsidR="007F701B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5</w:t>
      </w:r>
      <w:r w:rsidR="00355439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BF5085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CE0B6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355439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oraz 2</w:t>
      </w:r>
      <w:r w:rsidR="007F701B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9</w:t>
      </w:r>
      <w:r w:rsidR="00355439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.1</w:t>
      </w:r>
      <w:r w:rsidR="007F701B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0</w:t>
      </w:r>
      <w:r w:rsidR="00355439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BF5085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CE0B6F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E21E16" w:rsidRPr="00BF5085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)</w:t>
      </w:r>
      <w:r w:rsidR="00E21E16" w:rsidRPr="00BF5085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</w:t>
      </w:r>
      <w:r w:rsidR="001A78AA" w:rsidRPr="0030761E">
        <w:rPr>
          <w:rFonts w:ascii="Tahoma" w:hAnsi="Tahoma" w:cs="Tahoma"/>
          <w:sz w:val="18"/>
          <w:szCs w:val="18"/>
        </w:rPr>
        <w:t>Odbiór</w:t>
      </w:r>
      <w:r w:rsidRPr="0030761E">
        <w:rPr>
          <w:rFonts w:ascii="Tahoma" w:hAnsi="Tahoma" w:cs="Tahoma"/>
          <w:sz w:val="18"/>
          <w:szCs w:val="18"/>
        </w:rPr>
        <w:t xml:space="preserve"> mebli i innych odpadów wielkogabarytowych,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 xml:space="preserve">zużytego sprzętu elektrycznego </w:t>
      </w:r>
      <w:r w:rsidR="00CE0B6F">
        <w:rPr>
          <w:rFonts w:ascii="Tahoma" w:hAnsi="Tahoma" w:cs="Tahoma"/>
          <w:sz w:val="18"/>
          <w:szCs w:val="18"/>
        </w:rPr>
        <w:br/>
      </w:r>
      <w:r w:rsidRPr="0030761E">
        <w:rPr>
          <w:rFonts w:ascii="Tahoma" w:hAnsi="Tahoma" w:cs="Tahoma"/>
          <w:sz w:val="18"/>
          <w:szCs w:val="18"/>
        </w:rPr>
        <w:t>i elektronicznego, zużytych opon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t>(do 4 szt. rocznie w przypadku nieruchomości zamieszkałych do 4 osób i nieruchomości rekreacyjno-wypoczynkowych oraz do 8 szt. rocznie w przypadku nieruchomości zamieszkałych przez więcej niż 4 osoby)</w:t>
      </w:r>
      <w:r w:rsidRPr="0030761E">
        <w:rPr>
          <w:rFonts w:ascii="Tahoma" w:hAnsi="Tahoma" w:cs="Tahoma"/>
          <w:b/>
          <w:bCs/>
          <w:sz w:val="18"/>
          <w:szCs w:val="18"/>
        </w:rPr>
        <w:t>,</w:t>
      </w:r>
      <w:r w:rsidR="00FA63B0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A63B0" w:rsidRPr="00FA63B0">
        <w:rPr>
          <w:rFonts w:ascii="Tahoma" w:hAnsi="Tahoma" w:cs="Tahoma"/>
          <w:sz w:val="18"/>
          <w:szCs w:val="18"/>
        </w:rPr>
        <w:t>tekstyliów</w:t>
      </w:r>
      <w:r w:rsidR="002945B0">
        <w:rPr>
          <w:rFonts w:ascii="Tahoma" w:hAnsi="Tahoma" w:cs="Tahoma"/>
          <w:sz w:val="18"/>
          <w:szCs w:val="18"/>
        </w:rPr>
        <w:t xml:space="preserve"> i odzieży</w:t>
      </w:r>
      <w:r w:rsidR="00FA63B0" w:rsidRPr="00FA63B0">
        <w:rPr>
          <w:rFonts w:ascii="Tahoma" w:hAnsi="Tahoma" w:cs="Tahoma"/>
          <w:sz w:val="18"/>
          <w:szCs w:val="18"/>
        </w:rPr>
        <w:t>,</w:t>
      </w:r>
      <w:r w:rsidRPr="0030761E">
        <w:rPr>
          <w:rFonts w:ascii="Tahoma" w:hAnsi="Tahoma" w:cs="Tahoma"/>
          <w:sz w:val="18"/>
          <w:szCs w:val="18"/>
        </w:rPr>
        <w:t xml:space="preserve"> leków, chemikaliów i innych niebezpiecznych, zużytych baterii i akumulatorów oraz odpadów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budowlanych</w:t>
      </w:r>
      <w:r w:rsidR="00CE0B6F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i rozbiórkowych niezawierających gruzu, pochodzących z remontów prowadzonych we własnym zakresie</w:t>
      </w:r>
      <w:r w:rsidR="001A78AA" w:rsidRPr="0030761E">
        <w:rPr>
          <w:rFonts w:ascii="Tahoma" w:hAnsi="Tahoma" w:cs="Tahoma"/>
          <w:sz w:val="18"/>
          <w:szCs w:val="18"/>
        </w:rPr>
        <w:t xml:space="preserve">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realizowany będzie na zgłoszenie</w:t>
      </w:r>
      <w:r w:rsidR="001A78AA" w:rsidRPr="0030761E">
        <w:rPr>
          <w:rFonts w:ascii="Tahoma" w:hAnsi="Tahoma" w:cs="Tahoma"/>
          <w:sz w:val="18"/>
          <w:szCs w:val="18"/>
        </w:rPr>
        <w:t xml:space="preserve"> (telefoniczne, e-mail)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do Urzędu Gminy w terminie 14-7 dni przed terminem zbiórki. Brak zgłoszenia będzie skutkował brakiem odbioru. Firma odbiera odpady zgodnie z rejestrem i nie objeżdża terenu całej gminy.</w:t>
      </w:r>
    </w:p>
    <w:p w14:paraId="57B38209" w14:textId="77777777" w:rsidR="00E736B3" w:rsidRDefault="001A78AA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lastRenderedPageBreak/>
        <w:t>Odbiór odpadów komunalnych od właścicieli nieruchomości realizowany będzie od godz. 06:00. Odpady zgromadzone w pojemnikach i workach w terminach określonych w obowiązującym harmonogramie, należy wystawiać do dróg publicznych lub innych dróg przeznaczonych do użytku publicznego najpóźniej do godziny 06:00, ustawiając je w miejscu widocznym.</w:t>
      </w:r>
    </w:p>
    <w:p w14:paraId="70E1ED1D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Ważne! Odpady opakowaniowe, przed ich włożeniem do pojemnika i/-lub worka, należy całkowicie opróżnić z zawartości, oczyścić, a jeżeli materiał na to pozwala zgnieść.</w:t>
      </w:r>
    </w:p>
    <w:p w14:paraId="65992E3A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6761C77B" w14:textId="42558341" w:rsidR="00776E01" w:rsidRPr="00E736B3" w:rsidRDefault="0076677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sz w:val="18"/>
          <w:szCs w:val="18"/>
        </w:rPr>
        <w:t>Informacje o braku odbioru odpadów przez firmę PreZero Service Centrum zgodnie z w/w harmonogramem</w:t>
      </w:r>
      <w:r w:rsidR="009E7DB4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zainteresowani przekazują do</w:t>
      </w:r>
      <w:r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Urzędu Gminy Pacyna ul. Wyzwolenia 7, 09-541 Pacyna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 osobiście (pokój nr 13), pisemnie, pocztą elektroniczną na adres:</w:t>
      </w:r>
      <w:r w:rsidR="00BE43E3" w:rsidRPr="0030761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hyperlink r:id="rId7" w:history="1">
        <w:r w:rsidR="00DA5034" w:rsidRPr="0030761E">
          <w:rPr>
            <w:rStyle w:val="Hipercze"/>
            <w:b/>
            <w:bCs/>
            <w:color w:val="auto"/>
            <w:u w:val="none"/>
          </w:rPr>
          <w:t>gmina@pacyna.mazowsze.pl</w:t>
        </w:r>
      </w:hyperlink>
      <w:r w:rsidR="00DA5034" w:rsidRPr="0030761E">
        <w:rPr>
          <w:b/>
          <w:bCs/>
        </w:rPr>
        <w:t xml:space="preserve"> 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lub telefonicznie pod nr tel. 24 285 80 54 wew. 7.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3F627981" w14:textId="77777777" w:rsidR="00776E01" w:rsidRPr="007F38E5" w:rsidRDefault="00776E01" w:rsidP="0076677D">
      <w:pPr>
        <w:spacing w:after="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A1831D8" w14:textId="77777777" w:rsidR="00ED678B" w:rsidRPr="00776E01" w:rsidRDefault="00ED678B" w:rsidP="00776E01">
      <w:pPr>
        <w:spacing w:after="0"/>
        <w:rPr>
          <w:rFonts w:ascii="Tahoma" w:hAnsi="Tahoma" w:cs="Tahoma"/>
          <w:sz w:val="18"/>
          <w:szCs w:val="18"/>
        </w:rPr>
      </w:pPr>
    </w:p>
    <w:sectPr w:rsidR="00ED678B" w:rsidRPr="00776E01" w:rsidSect="00C462D6">
      <w:headerReference w:type="default" r:id="rId8"/>
      <w:footerReference w:type="default" r:id="rId9"/>
      <w:pgSz w:w="16838" w:h="11906" w:orient="landscape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7AA7" w14:textId="77777777" w:rsidR="00627904" w:rsidRDefault="00627904" w:rsidP="006B7D5A">
      <w:pPr>
        <w:spacing w:after="0" w:line="240" w:lineRule="auto"/>
      </w:pPr>
      <w:r>
        <w:separator/>
      </w:r>
    </w:p>
  </w:endnote>
  <w:endnote w:type="continuationSeparator" w:id="0">
    <w:p w14:paraId="576890A6" w14:textId="77777777" w:rsidR="00627904" w:rsidRDefault="00627904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B26" w14:textId="77777777" w:rsidR="006B7D5A" w:rsidRDefault="006B7D5A" w:rsidP="00BE43E3">
    <w:pPr>
      <w:pStyle w:val="Stopka"/>
      <w:jc w:val="center"/>
    </w:pPr>
    <w:r w:rsidRPr="00C462D6">
      <w:rPr>
        <w:noProof/>
        <w:sz w:val="16"/>
        <w:szCs w:val="16"/>
        <w:lang w:eastAsia="pl-PL"/>
      </w:rPr>
      <w:drawing>
        <wp:inline distT="0" distB="0" distL="0" distR="0" wp14:anchorId="1F2309CE" wp14:editId="74EFFD87">
          <wp:extent cx="9048750" cy="590550"/>
          <wp:effectExtent l="0" t="0" r="0" b="0"/>
          <wp:docPr id="1034780124" name="Obraz 103478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B690" w14:textId="77777777" w:rsidR="00627904" w:rsidRDefault="00627904" w:rsidP="006B7D5A">
      <w:pPr>
        <w:spacing w:after="0" w:line="240" w:lineRule="auto"/>
      </w:pPr>
      <w:r>
        <w:separator/>
      </w:r>
    </w:p>
  </w:footnote>
  <w:footnote w:type="continuationSeparator" w:id="0">
    <w:p w14:paraId="1000FF1E" w14:textId="77777777" w:rsidR="00627904" w:rsidRDefault="00627904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B243" w14:textId="77777777" w:rsidR="006B7D5A" w:rsidRDefault="006B7D5A" w:rsidP="009E7D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5483FB" wp14:editId="0DEC90DA">
          <wp:extent cx="6637020" cy="830580"/>
          <wp:effectExtent l="0" t="0" r="0" b="7620"/>
          <wp:docPr id="885299131" name="Obraz 88529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14D7D"/>
    <w:rsid w:val="000241F7"/>
    <w:rsid w:val="00032EF1"/>
    <w:rsid w:val="00035167"/>
    <w:rsid w:val="00066D50"/>
    <w:rsid w:val="00080892"/>
    <w:rsid w:val="0008630C"/>
    <w:rsid w:val="000C06C5"/>
    <w:rsid w:val="000C44F1"/>
    <w:rsid w:val="000C6B41"/>
    <w:rsid w:val="000E6B0D"/>
    <w:rsid w:val="00133FB1"/>
    <w:rsid w:val="0017334D"/>
    <w:rsid w:val="00190B06"/>
    <w:rsid w:val="001A78AA"/>
    <w:rsid w:val="001B7BAB"/>
    <w:rsid w:val="001C5321"/>
    <w:rsid w:val="001F159D"/>
    <w:rsid w:val="00207ABF"/>
    <w:rsid w:val="00244053"/>
    <w:rsid w:val="002463EA"/>
    <w:rsid w:val="00252913"/>
    <w:rsid w:val="00256D0B"/>
    <w:rsid w:val="002761B6"/>
    <w:rsid w:val="002765BB"/>
    <w:rsid w:val="00283131"/>
    <w:rsid w:val="002945B0"/>
    <w:rsid w:val="0029582E"/>
    <w:rsid w:val="002C1C88"/>
    <w:rsid w:val="002D3DE6"/>
    <w:rsid w:val="002E7F22"/>
    <w:rsid w:val="0030761E"/>
    <w:rsid w:val="0030766A"/>
    <w:rsid w:val="00307DBC"/>
    <w:rsid w:val="00343662"/>
    <w:rsid w:val="00355439"/>
    <w:rsid w:val="00385BB1"/>
    <w:rsid w:val="00385CA8"/>
    <w:rsid w:val="0039489F"/>
    <w:rsid w:val="00397E58"/>
    <w:rsid w:val="00402140"/>
    <w:rsid w:val="00406A7E"/>
    <w:rsid w:val="00413183"/>
    <w:rsid w:val="00417F37"/>
    <w:rsid w:val="00424E32"/>
    <w:rsid w:val="00435005"/>
    <w:rsid w:val="0043649A"/>
    <w:rsid w:val="00437589"/>
    <w:rsid w:val="00444B95"/>
    <w:rsid w:val="00453485"/>
    <w:rsid w:val="0047319E"/>
    <w:rsid w:val="004E7150"/>
    <w:rsid w:val="004F346B"/>
    <w:rsid w:val="005017F6"/>
    <w:rsid w:val="00507360"/>
    <w:rsid w:val="005313D7"/>
    <w:rsid w:val="00543AC5"/>
    <w:rsid w:val="005769E1"/>
    <w:rsid w:val="00586335"/>
    <w:rsid w:val="005B32BB"/>
    <w:rsid w:val="005B4A29"/>
    <w:rsid w:val="005C1052"/>
    <w:rsid w:val="005C7D99"/>
    <w:rsid w:val="005D6BDC"/>
    <w:rsid w:val="006048D0"/>
    <w:rsid w:val="0061001C"/>
    <w:rsid w:val="00627904"/>
    <w:rsid w:val="006609FE"/>
    <w:rsid w:val="00666B35"/>
    <w:rsid w:val="00681338"/>
    <w:rsid w:val="006869C8"/>
    <w:rsid w:val="006B7D5A"/>
    <w:rsid w:val="006C2594"/>
    <w:rsid w:val="006C5CC7"/>
    <w:rsid w:val="00723E5F"/>
    <w:rsid w:val="007478CF"/>
    <w:rsid w:val="007536A5"/>
    <w:rsid w:val="00763C5F"/>
    <w:rsid w:val="0076677D"/>
    <w:rsid w:val="007722EE"/>
    <w:rsid w:val="00776E01"/>
    <w:rsid w:val="007804A0"/>
    <w:rsid w:val="007956EA"/>
    <w:rsid w:val="007A5D84"/>
    <w:rsid w:val="007F38E5"/>
    <w:rsid w:val="007F478D"/>
    <w:rsid w:val="007F701B"/>
    <w:rsid w:val="0080054F"/>
    <w:rsid w:val="0081215A"/>
    <w:rsid w:val="00833043"/>
    <w:rsid w:val="00860148"/>
    <w:rsid w:val="0088783C"/>
    <w:rsid w:val="00893A31"/>
    <w:rsid w:val="0089761E"/>
    <w:rsid w:val="008E141C"/>
    <w:rsid w:val="008E7CB9"/>
    <w:rsid w:val="00903804"/>
    <w:rsid w:val="00912D3F"/>
    <w:rsid w:val="00915F8E"/>
    <w:rsid w:val="009214A4"/>
    <w:rsid w:val="009E6F4A"/>
    <w:rsid w:val="009E7DB4"/>
    <w:rsid w:val="009F77B7"/>
    <w:rsid w:val="00A120E8"/>
    <w:rsid w:val="00A43EF9"/>
    <w:rsid w:val="00A741F5"/>
    <w:rsid w:val="00A96C48"/>
    <w:rsid w:val="00AA7FDA"/>
    <w:rsid w:val="00AF6597"/>
    <w:rsid w:val="00B15999"/>
    <w:rsid w:val="00B27CC8"/>
    <w:rsid w:val="00B33C83"/>
    <w:rsid w:val="00B36087"/>
    <w:rsid w:val="00B53D1F"/>
    <w:rsid w:val="00B625E0"/>
    <w:rsid w:val="00BA5559"/>
    <w:rsid w:val="00BA5B11"/>
    <w:rsid w:val="00BA6F97"/>
    <w:rsid w:val="00BB7000"/>
    <w:rsid w:val="00BB7F00"/>
    <w:rsid w:val="00BC1DDE"/>
    <w:rsid w:val="00BC6F7D"/>
    <w:rsid w:val="00BE43E3"/>
    <w:rsid w:val="00BF5085"/>
    <w:rsid w:val="00BF7426"/>
    <w:rsid w:val="00C253FF"/>
    <w:rsid w:val="00C26A5A"/>
    <w:rsid w:val="00C32DBB"/>
    <w:rsid w:val="00C32ED6"/>
    <w:rsid w:val="00C33440"/>
    <w:rsid w:val="00C4181D"/>
    <w:rsid w:val="00C44229"/>
    <w:rsid w:val="00C462D6"/>
    <w:rsid w:val="00C51ACE"/>
    <w:rsid w:val="00C5649E"/>
    <w:rsid w:val="00C76559"/>
    <w:rsid w:val="00C864F7"/>
    <w:rsid w:val="00CC4BC7"/>
    <w:rsid w:val="00CD6F1A"/>
    <w:rsid w:val="00CE0B6F"/>
    <w:rsid w:val="00D05AD1"/>
    <w:rsid w:val="00D24C89"/>
    <w:rsid w:val="00D6270B"/>
    <w:rsid w:val="00D86382"/>
    <w:rsid w:val="00DA0882"/>
    <w:rsid w:val="00DA5034"/>
    <w:rsid w:val="00DC5B01"/>
    <w:rsid w:val="00E04A64"/>
    <w:rsid w:val="00E21E16"/>
    <w:rsid w:val="00E25339"/>
    <w:rsid w:val="00E4212F"/>
    <w:rsid w:val="00E736B3"/>
    <w:rsid w:val="00E85F69"/>
    <w:rsid w:val="00ED678B"/>
    <w:rsid w:val="00EE39C1"/>
    <w:rsid w:val="00F44362"/>
    <w:rsid w:val="00F501EB"/>
    <w:rsid w:val="00F81AF0"/>
    <w:rsid w:val="00FA0F09"/>
    <w:rsid w:val="00FA56F5"/>
    <w:rsid w:val="00FA63B0"/>
    <w:rsid w:val="00FB3085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8276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A5034"/>
    <w:rPr>
      <w:color w:val="0563C1"/>
      <w:u w:val="single"/>
    </w:rPr>
  </w:style>
  <w:style w:type="table" w:styleId="Tabela-Siatka">
    <w:name w:val="Table Grid"/>
    <w:basedOn w:val="Standardowy"/>
    <w:uiPriority w:val="39"/>
    <w:rsid w:val="005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B46D-145F-44BA-9A42-B8C7983CF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23</cp:revision>
  <cp:lastPrinted>2023-12-14T06:46:00Z</cp:lastPrinted>
  <dcterms:created xsi:type="dcterms:W3CDTF">2023-12-14T07:01:00Z</dcterms:created>
  <dcterms:modified xsi:type="dcterms:W3CDTF">2025-12-08T11:50:00Z</dcterms:modified>
</cp:coreProperties>
</file>